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57866" w14:textId="77777777" w:rsidR="002203AD" w:rsidRPr="002203AD" w:rsidRDefault="002203AD" w:rsidP="007B12C1">
      <w:pPr>
        <w:pStyle w:val="Ttulo1"/>
        <w:numPr>
          <w:ilvl w:val="0"/>
          <w:numId w:val="2"/>
        </w:numPr>
        <w:tabs>
          <w:tab w:val="clear" w:pos="357"/>
        </w:tabs>
        <w:spacing w:after="0"/>
        <w:ind w:right="57"/>
        <w:rPr>
          <w:rFonts w:cs="Arial"/>
          <w:sz w:val="24"/>
          <w:szCs w:val="24"/>
        </w:rPr>
      </w:pPr>
      <w:bookmarkStart w:id="0" w:name="_Toc169751845"/>
      <w:r w:rsidRPr="002203AD">
        <w:rPr>
          <w:rFonts w:cs="Arial"/>
          <w:sz w:val="24"/>
          <w:szCs w:val="24"/>
        </w:rPr>
        <w:t>OBJETIVO</w:t>
      </w:r>
      <w:bookmarkEnd w:id="0"/>
    </w:p>
    <w:p w14:paraId="0628D8CB" w14:textId="77777777" w:rsidR="002203AD" w:rsidRPr="002203AD" w:rsidRDefault="002203AD" w:rsidP="002203AD">
      <w:pPr>
        <w:spacing w:line="240" w:lineRule="auto"/>
        <w:rPr>
          <w:rFonts w:ascii="Arial" w:hAnsi="Arial" w:cs="Arial"/>
          <w:sz w:val="24"/>
          <w:szCs w:val="24"/>
          <w:lang w:eastAsia="x-none"/>
        </w:rPr>
      </w:pPr>
    </w:p>
    <w:p w14:paraId="6811A143" w14:textId="062030BF" w:rsidR="002203AD" w:rsidRPr="002203AD" w:rsidRDefault="002203AD" w:rsidP="002203AD">
      <w:pPr>
        <w:spacing w:line="240" w:lineRule="auto"/>
        <w:jc w:val="both"/>
        <w:rPr>
          <w:rFonts w:ascii="Arial" w:hAnsi="Arial" w:cs="Arial"/>
          <w:sz w:val="24"/>
          <w:szCs w:val="24"/>
          <w:lang w:eastAsia="x-none"/>
        </w:rPr>
      </w:pPr>
      <w:r w:rsidRPr="002203AD">
        <w:rPr>
          <w:rFonts w:ascii="Arial" w:hAnsi="Arial" w:cs="Arial"/>
          <w:sz w:val="24"/>
          <w:szCs w:val="24"/>
          <w:lang w:eastAsia="x-none"/>
        </w:rPr>
        <w:t xml:space="preserve">Establecer las medidas de prevención y control en los cambios operativos, administrativos y normativos referentes al Sistema de Gestión de Seguridad y Salud en el Trabajo SG-SST en relación a los ambientes de trabajo, equipos, tecnología, infraestructura y demás aspectos que generen o tengan potencial de generar riesgos para la seguridad y salud de trabajadores, contratistas, </w:t>
      </w:r>
      <w:r w:rsidR="005E408D">
        <w:rPr>
          <w:rFonts w:ascii="Arial" w:hAnsi="Arial" w:cs="Arial"/>
          <w:sz w:val="24"/>
          <w:szCs w:val="24"/>
          <w:lang w:eastAsia="x-none"/>
        </w:rPr>
        <w:t>pasantes</w:t>
      </w:r>
      <w:r w:rsidRPr="002203AD">
        <w:rPr>
          <w:rFonts w:ascii="Arial" w:hAnsi="Arial" w:cs="Arial"/>
          <w:sz w:val="24"/>
          <w:szCs w:val="24"/>
          <w:lang w:eastAsia="x-none"/>
        </w:rPr>
        <w:t xml:space="preserve"> y visitantes </w:t>
      </w:r>
      <w:r w:rsidR="005E408D">
        <w:rPr>
          <w:rFonts w:ascii="Arial" w:hAnsi="Arial" w:cs="Arial"/>
          <w:sz w:val="24"/>
          <w:szCs w:val="24"/>
          <w:lang w:eastAsia="x-none"/>
        </w:rPr>
        <w:t>de la entidad</w:t>
      </w:r>
      <w:r w:rsidRPr="00D95EA1">
        <w:rPr>
          <w:rFonts w:ascii="Arial" w:hAnsi="Arial" w:cs="Arial"/>
          <w:color w:val="FF0000"/>
          <w:sz w:val="24"/>
          <w:szCs w:val="24"/>
          <w:lang w:eastAsia="x-none"/>
        </w:rPr>
        <w:t xml:space="preserve"> </w:t>
      </w:r>
      <w:r w:rsidRPr="002203AD">
        <w:rPr>
          <w:rFonts w:ascii="Arial" w:hAnsi="Arial" w:cs="Arial"/>
          <w:sz w:val="24"/>
          <w:szCs w:val="24"/>
          <w:lang w:eastAsia="x-none"/>
        </w:rPr>
        <w:t>con el fin de que éste se adapte para buscar la mitigación de los nuevos riesgos que se generen.</w:t>
      </w:r>
    </w:p>
    <w:p w14:paraId="0764660E" w14:textId="77777777" w:rsidR="002203AD" w:rsidRPr="002203AD" w:rsidRDefault="002203AD" w:rsidP="007B12C1">
      <w:pPr>
        <w:pStyle w:val="Ttulo1"/>
        <w:numPr>
          <w:ilvl w:val="0"/>
          <w:numId w:val="2"/>
        </w:numPr>
        <w:tabs>
          <w:tab w:val="clear" w:pos="357"/>
        </w:tabs>
        <w:spacing w:after="0"/>
        <w:ind w:right="57"/>
        <w:rPr>
          <w:rFonts w:cs="Arial"/>
          <w:sz w:val="24"/>
          <w:szCs w:val="24"/>
        </w:rPr>
      </w:pPr>
      <w:bookmarkStart w:id="1" w:name="_Toc169751846"/>
      <w:r w:rsidRPr="002203AD">
        <w:rPr>
          <w:rFonts w:cs="Arial"/>
          <w:sz w:val="24"/>
          <w:szCs w:val="24"/>
        </w:rPr>
        <w:t>ALCANCE</w:t>
      </w:r>
      <w:bookmarkEnd w:id="1"/>
    </w:p>
    <w:p w14:paraId="31ABCAFA" w14:textId="77777777" w:rsidR="002203AD" w:rsidRPr="002203AD" w:rsidRDefault="002203AD" w:rsidP="002203AD">
      <w:pPr>
        <w:spacing w:after="0" w:line="240" w:lineRule="auto"/>
        <w:jc w:val="both"/>
        <w:rPr>
          <w:rFonts w:ascii="Arial" w:eastAsia="Times New Roman" w:hAnsi="Arial" w:cs="Arial"/>
          <w:b/>
          <w:sz w:val="24"/>
          <w:szCs w:val="24"/>
          <w:lang w:eastAsia="es-ES"/>
        </w:rPr>
      </w:pPr>
    </w:p>
    <w:p w14:paraId="2696B2E3" w14:textId="64752AB2" w:rsidR="002203AD" w:rsidRPr="002203AD" w:rsidRDefault="002203AD" w:rsidP="002203AD">
      <w:pPr>
        <w:spacing w:after="0" w:line="240" w:lineRule="auto"/>
        <w:jc w:val="both"/>
        <w:rPr>
          <w:rFonts w:ascii="Arial" w:hAnsi="Arial" w:cs="Arial"/>
          <w:sz w:val="24"/>
          <w:szCs w:val="24"/>
        </w:rPr>
      </w:pPr>
      <w:r w:rsidRPr="002203AD">
        <w:rPr>
          <w:rFonts w:ascii="Arial" w:eastAsia="Times New Roman" w:hAnsi="Arial" w:cs="Arial"/>
          <w:sz w:val="24"/>
          <w:szCs w:val="24"/>
          <w:lang w:eastAsia="es-ES"/>
        </w:rPr>
        <w:t xml:space="preserve">Este procedimiento aplica para cambios </w:t>
      </w:r>
      <w:r w:rsidRPr="002203AD">
        <w:rPr>
          <w:rFonts w:ascii="Arial" w:hAnsi="Arial" w:cs="Arial"/>
          <w:sz w:val="24"/>
          <w:szCs w:val="24"/>
        </w:rPr>
        <w:t>temporales, permanentes o de emergencia de cualquier naturaleza que se consideren necesarios en cuanto a la organización, el personal, los procesos, procedimientos, equipos, materiales o sustancias, cambios en la legislación, a la reglamentación interna y las tendencias del sector productivo que afecten en algún modo el SG-SST de</w:t>
      </w:r>
      <w:r w:rsidR="005A2853">
        <w:rPr>
          <w:rFonts w:ascii="Arial" w:hAnsi="Arial" w:cs="Arial"/>
          <w:sz w:val="24"/>
          <w:szCs w:val="24"/>
        </w:rPr>
        <w:t xml:space="preserve"> Aguas del Huila S.A E.S.P</w:t>
      </w:r>
      <w:r w:rsidR="005A2853" w:rsidRPr="002203AD">
        <w:rPr>
          <w:rFonts w:ascii="Arial" w:hAnsi="Arial" w:cs="Arial"/>
          <w:sz w:val="24"/>
          <w:szCs w:val="24"/>
        </w:rPr>
        <w:t>.</w:t>
      </w:r>
      <w:r w:rsidRPr="002203AD">
        <w:rPr>
          <w:rFonts w:ascii="Arial" w:hAnsi="Arial" w:cs="Arial"/>
          <w:sz w:val="24"/>
          <w:szCs w:val="24"/>
        </w:rPr>
        <w:t xml:space="preserve"> El mismo inicia con la identificación del cambio y finaliza con la ejecución del mismo.</w:t>
      </w:r>
    </w:p>
    <w:p w14:paraId="7E596EAD" w14:textId="77777777" w:rsidR="002203AD" w:rsidRPr="002203AD" w:rsidRDefault="002203AD" w:rsidP="002203AD">
      <w:pPr>
        <w:spacing w:after="0" w:line="240" w:lineRule="auto"/>
        <w:jc w:val="both"/>
        <w:rPr>
          <w:rFonts w:ascii="Arial" w:hAnsi="Arial" w:cs="Arial"/>
          <w:sz w:val="24"/>
          <w:szCs w:val="24"/>
        </w:rPr>
      </w:pPr>
    </w:p>
    <w:p w14:paraId="47F7D63D" w14:textId="77777777" w:rsidR="002203AD" w:rsidRPr="002203AD" w:rsidRDefault="002203AD" w:rsidP="007B12C1">
      <w:pPr>
        <w:numPr>
          <w:ilvl w:val="0"/>
          <w:numId w:val="2"/>
        </w:numPr>
        <w:spacing w:after="0" w:line="240" w:lineRule="auto"/>
        <w:jc w:val="both"/>
        <w:rPr>
          <w:rFonts w:ascii="Arial" w:eastAsia="Times New Roman" w:hAnsi="Arial" w:cs="Arial"/>
          <w:b/>
          <w:sz w:val="24"/>
          <w:szCs w:val="24"/>
          <w:lang w:eastAsia="es-ES"/>
        </w:rPr>
      </w:pPr>
      <w:r w:rsidRPr="002203AD">
        <w:rPr>
          <w:rFonts w:ascii="Arial" w:hAnsi="Arial" w:cs="Arial"/>
          <w:b/>
          <w:sz w:val="24"/>
          <w:szCs w:val="24"/>
        </w:rPr>
        <w:t>RESPONSAB</w:t>
      </w:r>
      <w:r>
        <w:rPr>
          <w:rFonts w:ascii="Arial" w:hAnsi="Arial" w:cs="Arial"/>
          <w:b/>
          <w:sz w:val="24"/>
          <w:szCs w:val="24"/>
        </w:rPr>
        <w:t>ILIDADES</w:t>
      </w:r>
      <w:r w:rsidRPr="002203AD">
        <w:rPr>
          <w:rFonts w:ascii="Arial" w:hAnsi="Arial" w:cs="Arial"/>
          <w:b/>
          <w:sz w:val="24"/>
          <w:szCs w:val="24"/>
        </w:rPr>
        <w:t xml:space="preserve">: </w:t>
      </w:r>
    </w:p>
    <w:p w14:paraId="09E2B183" w14:textId="77777777" w:rsidR="002203AD" w:rsidRPr="002203AD" w:rsidRDefault="002203AD" w:rsidP="002203AD">
      <w:pPr>
        <w:spacing w:after="0" w:line="240" w:lineRule="auto"/>
        <w:jc w:val="both"/>
        <w:rPr>
          <w:rFonts w:ascii="Arial" w:hAnsi="Arial" w:cs="Arial"/>
          <w:b/>
          <w:sz w:val="24"/>
          <w:szCs w:val="24"/>
        </w:rPr>
      </w:pPr>
    </w:p>
    <w:p w14:paraId="58C0AFC7" w14:textId="77777777" w:rsidR="002203AD" w:rsidRPr="002203AD" w:rsidRDefault="002203AD" w:rsidP="007B12C1">
      <w:pPr>
        <w:numPr>
          <w:ilvl w:val="0"/>
          <w:numId w:val="4"/>
        </w:numPr>
        <w:spacing w:after="0" w:line="240" w:lineRule="auto"/>
        <w:jc w:val="both"/>
        <w:rPr>
          <w:rFonts w:ascii="Arial" w:eastAsia="Times New Roman" w:hAnsi="Arial" w:cs="Arial"/>
          <w:sz w:val="24"/>
          <w:szCs w:val="24"/>
          <w:lang w:eastAsia="es-ES"/>
        </w:rPr>
      </w:pPr>
      <w:r w:rsidRPr="002203AD">
        <w:rPr>
          <w:rFonts w:ascii="Arial" w:eastAsia="Times New Roman" w:hAnsi="Arial" w:cs="Arial"/>
          <w:sz w:val="24"/>
          <w:szCs w:val="24"/>
          <w:lang w:eastAsia="es-ES"/>
        </w:rPr>
        <w:t>Representante Legal</w:t>
      </w:r>
    </w:p>
    <w:p w14:paraId="7324402E" w14:textId="77777777" w:rsidR="002203AD" w:rsidRPr="002203AD" w:rsidRDefault="002203AD" w:rsidP="007B12C1">
      <w:pPr>
        <w:numPr>
          <w:ilvl w:val="0"/>
          <w:numId w:val="4"/>
        </w:numPr>
        <w:spacing w:after="0" w:line="240" w:lineRule="auto"/>
        <w:jc w:val="both"/>
        <w:rPr>
          <w:rFonts w:ascii="Arial" w:eastAsia="Times New Roman" w:hAnsi="Arial" w:cs="Arial"/>
          <w:sz w:val="24"/>
          <w:szCs w:val="24"/>
          <w:lang w:eastAsia="es-ES"/>
        </w:rPr>
      </w:pPr>
      <w:r w:rsidRPr="002203AD">
        <w:rPr>
          <w:rFonts w:ascii="Arial" w:eastAsia="Times New Roman" w:hAnsi="Arial" w:cs="Arial"/>
          <w:sz w:val="24"/>
          <w:szCs w:val="24"/>
          <w:lang w:eastAsia="es-ES"/>
        </w:rPr>
        <w:t>Alta Dirección</w:t>
      </w:r>
    </w:p>
    <w:p w14:paraId="50BF0B36" w14:textId="77777777" w:rsidR="002203AD" w:rsidRPr="002203AD" w:rsidRDefault="002203AD" w:rsidP="007B12C1">
      <w:pPr>
        <w:numPr>
          <w:ilvl w:val="0"/>
          <w:numId w:val="4"/>
        </w:numPr>
        <w:spacing w:after="0" w:line="240" w:lineRule="auto"/>
        <w:jc w:val="both"/>
        <w:rPr>
          <w:rFonts w:ascii="Arial" w:eastAsia="Times New Roman" w:hAnsi="Arial" w:cs="Arial"/>
          <w:sz w:val="24"/>
          <w:szCs w:val="24"/>
          <w:lang w:eastAsia="es-ES"/>
        </w:rPr>
      </w:pPr>
      <w:r w:rsidRPr="002203AD">
        <w:rPr>
          <w:rFonts w:ascii="Arial" w:eastAsia="Times New Roman" w:hAnsi="Arial" w:cs="Arial"/>
          <w:sz w:val="24"/>
          <w:szCs w:val="24"/>
          <w:lang w:eastAsia="es-ES"/>
        </w:rPr>
        <w:t>Coordinador SG-SST</w:t>
      </w:r>
    </w:p>
    <w:p w14:paraId="4C1E030A" w14:textId="77777777" w:rsidR="002203AD" w:rsidRPr="002203AD" w:rsidRDefault="002203AD" w:rsidP="007B12C1">
      <w:pPr>
        <w:numPr>
          <w:ilvl w:val="0"/>
          <w:numId w:val="4"/>
        </w:numPr>
        <w:spacing w:after="0" w:line="240" w:lineRule="auto"/>
        <w:jc w:val="both"/>
        <w:rPr>
          <w:rFonts w:ascii="Arial" w:eastAsia="Times New Roman" w:hAnsi="Arial" w:cs="Arial"/>
          <w:sz w:val="24"/>
          <w:szCs w:val="24"/>
          <w:lang w:eastAsia="es-ES"/>
        </w:rPr>
      </w:pPr>
      <w:r w:rsidRPr="002203AD">
        <w:rPr>
          <w:rFonts w:ascii="Arial" w:eastAsia="Times New Roman" w:hAnsi="Arial" w:cs="Arial"/>
          <w:sz w:val="24"/>
          <w:szCs w:val="24"/>
          <w:lang w:eastAsia="es-ES"/>
        </w:rPr>
        <w:t>Coordinador del cambio</w:t>
      </w:r>
    </w:p>
    <w:p w14:paraId="36676A1B" w14:textId="77777777" w:rsidR="002203AD" w:rsidRPr="002203AD" w:rsidRDefault="002203AD" w:rsidP="002203AD">
      <w:pPr>
        <w:spacing w:after="0" w:line="240" w:lineRule="auto"/>
        <w:jc w:val="both"/>
        <w:rPr>
          <w:rFonts w:ascii="Arial" w:eastAsia="Times New Roman" w:hAnsi="Arial" w:cs="Arial"/>
          <w:b/>
          <w:sz w:val="24"/>
          <w:szCs w:val="24"/>
          <w:lang w:eastAsia="es-ES"/>
        </w:rPr>
      </w:pPr>
    </w:p>
    <w:p w14:paraId="385E4E9F" w14:textId="77777777" w:rsidR="002203AD" w:rsidRPr="002203AD" w:rsidRDefault="002203AD" w:rsidP="007B12C1">
      <w:pPr>
        <w:pStyle w:val="Ttulo1"/>
        <w:numPr>
          <w:ilvl w:val="0"/>
          <w:numId w:val="2"/>
        </w:numPr>
        <w:tabs>
          <w:tab w:val="clear" w:pos="357"/>
        </w:tabs>
        <w:spacing w:after="0"/>
        <w:ind w:right="57"/>
        <w:rPr>
          <w:rFonts w:cs="Arial"/>
          <w:sz w:val="24"/>
          <w:szCs w:val="24"/>
        </w:rPr>
      </w:pPr>
      <w:bookmarkStart w:id="2" w:name="_Toc169751848"/>
      <w:r w:rsidRPr="002203AD">
        <w:rPr>
          <w:rFonts w:cs="Arial"/>
          <w:sz w:val="24"/>
          <w:szCs w:val="24"/>
        </w:rPr>
        <w:t>DEFINICIONES</w:t>
      </w:r>
      <w:bookmarkEnd w:id="2"/>
    </w:p>
    <w:p w14:paraId="14FB082D" w14:textId="77777777" w:rsidR="002203AD" w:rsidRPr="002203AD" w:rsidRDefault="002203AD" w:rsidP="002203AD">
      <w:pPr>
        <w:shd w:val="clear" w:color="auto" w:fill="FFFFFF"/>
        <w:spacing w:after="0" w:line="240" w:lineRule="auto"/>
        <w:ind w:left="454"/>
        <w:jc w:val="both"/>
        <w:rPr>
          <w:rFonts w:ascii="Arial" w:eastAsia="Times New Roman" w:hAnsi="Arial" w:cs="Arial"/>
          <w:b/>
          <w:bCs/>
          <w:color w:val="000000"/>
          <w:sz w:val="24"/>
          <w:szCs w:val="24"/>
          <w:bdr w:val="none" w:sz="0" w:space="0" w:color="auto" w:frame="1"/>
          <w:lang w:val="en-US"/>
        </w:rPr>
      </w:pPr>
    </w:p>
    <w:p w14:paraId="7D7554BA" w14:textId="77777777" w:rsidR="002203AD" w:rsidRPr="002203AD" w:rsidRDefault="002203AD" w:rsidP="007B12C1">
      <w:pPr>
        <w:numPr>
          <w:ilvl w:val="0"/>
          <w:numId w:val="3"/>
        </w:numPr>
        <w:spacing w:after="200" w:line="240" w:lineRule="auto"/>
        <w:jc w:val="both"/>
        <w:rPr>
          <w:rFonts w:ascii="Arial" w:hAnsi="Arial" w:cs="Arial"/>
          <w:sz w:val="24"/>
          <w:szCs w:val="24"/>
        </w:rPr>
      </w:pPr>
      <w:r w:rsidRPr="002203AD">
        <w:rPr>
          <w:rFonts w:ascii="Arial" w:hAnsi="Arial" w:cs="Arial"/>
          <w:b/>
          <w:sz w:val="24"/>
          <w:szCs w:val="24"/>
        </w:rPr>
        <w:t>Cambio:</w:t>
      </w:r>
      <w:r w:rsidRPr="002203AD">
        <w:rPr>
          <w:rFonts w:ascii="Arial" w:hAnsi="Arial" w:cs="Arial"/>
          <w:sz w:val="24"/>
          <w:szCs w:val="24"/>
        </w:rPr>
        <w:t xml:space="preserve"> Referente a cualquier adición, eliminación, modificación temporal o permanente realizada a un sistema existente.</w:t>
      </w:r>
    </w:p>
    <w:p w14:paraId="19404E1F" w14:textId="77777777" w:rsidR="002203AD" w:rsidRPr="002203AD" w:rsidRDefault="002203AD" w:rsidP="007B12C1">
      <w:pPr>
        <w:numPr>
          <w:ilvl w:val="0"/>
          <w:numId w:val="3"/>
        </w:numPr>
        <w:spacing w:after="200" w:line="240" w:lineRule="auto"/>
        <w:jc w:val="both"/>
        <w:rPr>
          <w:rFonts w:ascii="Arial" w:hAnsi="Arial" w:cs="Arial"/>
          <w:sz w:val="24"/>
          <w:szCs w:val="24"/>
        </w:rPr>
      </w:pPr>
      <w:r w:rsidRPr="002203AD">
        <w:rPr>
          <w:rFonts w:ascii="Arial" w:hAnsi="Arial" w:cs="Arial"/>
          <w:b/>
          <w:sz w:val="24"/>
          <w:szCs w:val="24"/>
        </w:rPr>
        <w:t>Cambio Permanente:</w:t>
      </w:r>
      <w:r w:rsidRPr="002203AD">
        <w:rPr>
          <w:rFonts w:ascii="Arial" w:hAnsi="Arial" w:cs="Arial"/>
          <w:sz w:val="24"/>
          <w:szCs w:val="24"/>
        </w:rPr>
        <w:t xml:space="preserve"> Aquel que implica cambios en un documento de ingeniería (redes eléctricas, cambios estructurales de los vehículos, entre otros). Y se considera permanecerá indefinidamente.</w:t>
      </w:r>
    </w:p>
    <w:p w14:paraId="5301BA20" w14:textId="77777777" w:rsidR="002203AD" w:rsidRPr="002203AD" w:rsidRDefault="002203AD" w:rsidP="007B12C1">
      <w:pPr>
        <w:numPr>
          <w:ilvl w:val="0"/>
          <w:numId w:val="3"/>
        </w:numPr>
        <w:spacing w:after="200" w:line="240" w:lineRule="auto"/>
        <w:jc w:val="both"/>
        <w:rPr>
          <w:rFonts w:ascii="Arial" w:hAnsi="Arial" w:cs="Arial"/>
          <w:sz w:val="24"/>
          <w:szCs w:val="24"/>
        </w:rPr>
      </w:pPr>
      <w:r w:rsidRPr="002203AD">
        <w:rPr>
          <w:rFonts w:ascii="Arial" w:hAnsi="Arial" w:cs="Arial"/>
          <w:b/>
          <w:sz w:val="24"/>
          <w:szCs w:val="24"/>
        </w:rPr>
        <w:t>Cambio Temporal:</w:t>
      </w:r>
      <w:r w:rsidRPr="002203AD">
        <w:rPr>
          <w:rFonts w:ascii="Arial" w:hAnsi="Arial" w:cs="Arial"/>
          <w:sz w:val="24"/>
          <w:szCs w:val="24"/>
        </w:rPr>
        <w:t xml:space="preserve"> Una modificación que es planeada y efectuada con la intención de retornar a las condiciones de diseño originales después de un tiempo específico.</w:t>
      </w:r>
    </w:p>
    <w:p w14:paraId="044E46AE" w14:textId="220B3073" w:rsidR="002203AD" w:rsidRPr="002203AD" w:rsidRDefault="002203AD" w:rsidP="007B12C1">
      <w:pPr>
        <w:numPr>
          <w:ilvl w:val="0"/>
          <w:numId w:val="3"/>
        </w:numPr>
        <w:spacing w:after="200" w:line="240" w:lineRule="auto"/>
        <w:jc w:val="both"/>
        <w:rPr>
          <w:rFonts w:ascii="Arial" w:hAnsi="Arial" w:cs="Arial"/>
          <w:sz w:val="24"/>
          <w:szCs w:val="24"/>
        </w:rPr>
      </w:pPr>
      <w:r w:rsidRPr="002203AD">
        <w:rPr>
          <w:rFonts w:ascii="Arial" w:hAnsi="Arial" w:cs="Arial"/>
          <w:b/>
          <w:sz w:val="24"/>
          <w:szCs w:val="24"/>
        </w:rPr>
        <w:t>Cambio de emergencia:</w:t>
      </w:r>
      <w:r w:rsidRPr="002203AD">
        <w:rPr>
          <w:rFonts w:ascii="Arial" w:hAnsi="Arial" w:cs="Arial"/>
          <w:sz w:val="24"/>
          <w:szCs w:val="24"/>
        </w:rPr>
        <w:t xml:space="preserve"> Cambio que sigue un camino corto, a través del procedimiento normal de manera que se pueda ejecutar rápidamente. La documentación detallada requerida se completará </w:t>
      </w:r>
      <w:r w:rsidRPr="002203AD">
        <w:rPr>
          <w:rFonts w:ascii="Arial" w:hAnsi="Arial" w:cs="Arial"/>
          <w:sz w:val="24"/>
          <w:szCs w:val="24"/>
        </w:rPr>
        <w:lastRenderedPageBreak/>
        <w:t>posteriormente y solo entonces el cambio se clasificará como temporal o permanente.</w:t>
      </w:r>
    </w:p>
    <w:p w14:paraId="49FA27A6" w14:textId="77777777" w:rsidR="002203AD" w:rsidRPr="002203AD" w:rsidRDefault="002203AD" w:rsidP="007B12C1">
      <w:pPr>
        <w:numPr>
          <w:ilvl w:val="0"/>
          <w:numId w:val="3"/>
        </w:numPr>
        <w:spacing w:after="200" w:line="240" w:lineRule="auto"/>
        <w:jc w:val="both"/>
        <w:rPr>
          <w:rFonts w:ascii="Arial" w:hAnsi="Arial" w:cs="Arial"/>
          <w:sz w:val="24"/>
          <w:szCs w:val="24"/>
        </w:rPr>
      </w:pPr>
      <w:r w:rsidRPr="002203AD">
        <w:rPr>
          <w:rFonts w:ascii="Arial" w:hAnsi="Arial" w:cs="Arial"/>
          <w:b/>
          <w:sz w:val="24"/>
          <w:szCs w:val="24"/>
        </w:rPr>
        <w:t xml:space="preserve">Cambio organizacional: </w:t>
      </w:r>
      <w:r w:rsidRPr="002203AD">
        <w:rPr>
          <w:rFonts w:ascii="Arial" w:hAnsi="Arial" w:cs="Arial"/>
          <w:sz w:val="24"/>
          <w:szCs w:val="24"/>
        </w:rPr>
        <w:t>Cambio en la estructura o responsabilidades de una organización o de alguna de sus posiciones.</w:t>
      </w:r>
    </w:p>
    <w:p w14:paraId="1CCFEC1D" w14:textId="77777777" w:rsidR="002203AD" w:rsidRPr="002203AD" w:rsidRDefault="002203AD" w:rsidP="007B12C1">
      <w:pPr>
        <w:numPr>
          <w:ilvl w:val="0"/>
          <w:numId w:val="3"/>
        </w:numPr>
        <w:spacing w:after="200" w:line="240" w:lineRule="auto"/>
        <w:jc w:val="both"/>
        <w:rPr>
          <w:rFonts w:ascii="Arial" w:hAnsi="Arial" w:cs="Arial"/>
          <w:sz w:val="24"/>
          <w:szCs w:val="24"/>
        </w:rPr>
      </w:pPr>
      <w:r w:rsidRPr="002203AD">
        <w:rPr>
          <w:rFonts w:ascii="Arial" w:hAnsi="Arial" w:cs="Arial"/>
          <w:b/>
          <w:sz w:val="24"/>
          <w:szCs w:val="24"/>
        </w:rPr>
        <w:t>Gestión del Cambio:</w:t>
      </w:r>
      <w:r w:rsidRPr="002203AD">
        <w:rPr>
          <w:rFonts w:ascii="Arial" w:hAnsi="Arial" w:cs="Arial"/>
          <w:sz w:val="24"/>
          <w:szCs w:val="24"/>
        </w:rPr>
        <w:t xml:space="preserve"> Proceso que permite que las personas acepten los cambios que resultan de la implementación de un nuevo proyecto y para reducir los factores de rechazo.</w:t>
      </w:r>
    </w:p>
    <w:p w14:paraId="6FA1E215" w14:textId="77777777" w:rsidR="002203AD" w:rsidRPr="002203AD" w:rsidRDefault="002203AD" w:rsidP="007B12C1">
      <w:pPr>
        <w:numPr>
          <w:ilvl w:val="0"/>
          <w:numId w:val="3"/>
        </w:numPr>
        <w:spacing w:after="200" w:line="240" w:lineRule="auto"/>
        <w:jc w:val="both"/>
        <w:rPr>
          <w:rFonts w:ascii="Arial" w:hAnsi="Arial" w:cs="Arial"/>
          <w:sz w:val="24"/>
          <w:szCs w:val="24"/>
        </w:rPr>
      </w:pPr>
      <w:r w:rsidRPr="002203AD">
        <w:rPr>
          <w:rFonts w:ascii="Arial" w:hAnsi="Arial" w:cs="Arial"/>
          <w:b/>
          <w:sz w:val="24"/>
          <w:szCs w:val="24"/>
        </w:rPr>
        <w:t>Autorización para alteración:</w:t>
      </w:r>
      <w:r w:rsidRPr="002203AD">
        <w:rPr>
          <w:rFonts w:ascii="Arial" w:hAnsi="Arial" w:cs="Arial"/>
          <w:sz w:val="24"/>
          <w:szCs w:val="24"/>
        </w:rPr>
        <w:t xml:space="preserve"> Formato que es diligenciado para aprobar el cambio, sin esta autorización no se puede realizar ninguna acción</w:t>
      </w:r>
    </w:p>
    <w:p w14:paraId="306B3FC2" w14:textId="77777777" w:rsidR="002203AD" w:rsidRPr="002203AD" w:rsidRDefault="002203AD" w:rsidP="002203AD">
      <w:pPr>
        <w:pStyle w:val="Textoindependiente"/>
        <w:tabs>
          <w:tab w:val="left" w:pos="180"/>
        </w:tabs>
        <w:spacing w:after="0" w:line="240" w:lineRule="auto"/>
        <w:ind w:left="737"/>
        <w:jc w:val="both"/>
        <w:rPr>
          <w:rFonts w:ascii="Arial" w:hAnsi="Arial" w:cs="Arial"/>
          <w:sz w:val="24"/>
          <w:szCs w:val="24"/>
          <w:lang w:eastAsia="es-ES"/>
        </w:rPr>
      </w:pPr>
    </w:p>
    <w:p w14:paraId="1D79C055" w14:textId="77777777" w:rsidR="002203AD" w:rsidRPr="002203AD" w:rsidRDefault="002203AD" w:rsidP="007B12C1">
      <w:pPr>
        <w:pStyle w:val="Ttulo1"/>
        <w:numPr>
          <w:ilvl w:val="0"/>
          <w:numId w:val="2"/>
        </w:numPr>
        <w:rPr>
          <w:rFonts w:cs="Arial"/>
          <w:sz w:val="24"/>
          <w:szCs w:val="24"/>
        </w:rPr>
      </w:pPr>
      <w:r w:rsidRPr="002203AD">
        <w:rPr>
          <w:rFonts w:cs="Arial"/>
          <w:sz w:val="24"/>
          <w:szCs w:val="24"/>
        </w:rPr>
        <w:t>CONDICIONES GENERALES:</w:t>
      </w:r>
    </w:p>
    <w:p w14:paraId="62D441F6" w14:textId="77777777" w:rsidR="002203AD" w:rsidRPr="002203AD" w:rsidRDefault="002203AD" w:rsidP="002203AD">
      <w:pPr>
        <w:spacing w:line="240" w:lineRule="auto"/>
        <w:rPr>
          <w:rFonts w:ascii="Arial" w:hAnsi="Arial" w:cs="Arial"/>
          <w:sz w:val="24"/>
          <w:szCs w:val="24"/>
          <w:lang w:eastAsia="x-none"/>
        </w:rPr>
      </w:pPr>
      <w:r w:rsidRPr="002203AD">
        <w:rPr>
          <w:rFonts w:ascii="Arial" w:hAnsi="Arial" w:cs="Arial"/>
          <w:sz w:val="24"/>
          <w:szCs w:val="24"/>
          <w:lang w:eastAsia="x-none"/>
        </w:rPr>
        <w:t>Este procedimiento debe revisarse y actualizarse por lo menos una (1) vez al año. Todos los cambios realizados en el SG-SST deben estar documentados.</w:t>
      </w:r>
    </w:p>
    <w:p w14:paraId="03F36658" w14:textId="77777777" w:rsidR="002203AD" w:rsidRDefault="002203AD" w:rsidP="007B12C1">
      <w:pPr>
        <w:pStyle w:val="Ttulo1"/>
        <w:numPr>
          <w:ilvl w:val="0"/>
          <w:numId w:val="2"/>
        </w:numPr>
        <w:tabs>
          <w:tab w:val="clear" w:pos="357"/>
        </w:tabs>
        <w:spacing w:after="0"/>
        <w:ind w:right="57"/>
        <w:rPr>
          <w:rFonts w:cs="Arial"/>
          <w:sz w:val="24"/>
          <w:szCs w:val="24"/>
        </w:rPr>
      </w:pPr>
      <w:r>
        <w:rPr>
          <w:rFonts w:cs="Arial"/>
          <w:sz w:val="24"/>
          <w:szCs w:val="24"/>
        </w:rPr>
        <w:t>CONTENIDO</w:t>
      </w:r>
    </w:p>
    <w:p w14:paraId="2BA9E7A1" w14:textId="77777777" w:rsidR="005A2853" w:rsidRPr="005A2853" w:rsidRDefault="005A2853" w:rsidP="005A2853">
      <w:pPr>
        <w:rPr>
          <w:lang w:val="es-ES_tradnl" w:eastAsia="es-ES"/>
        </w:rPr>
      </w:pPr>
    </w:p>
    <w:p w14:paraId="3027E507" w14:textId="77777777" w:rsidR="002203AD" w:rsidRPr="002203AD" w:rsidRDefault="002203AD" w:rsidP="007B12C1">
      <w:pPr>
        <w:numPr>
          <w:ilvl w:val="1"/>
          <w:numId w:val="2"/>
        </w:numPr>
        <w:spacing w:after="200" w:line="240" w:lineRule="auto"/>
        <w:rPr>
          <w:rFonts w:ascii="Arial" w:hAnsi="Arial" w:cs="Arial"/>
          <w:b/>
          <w:sz w:val="24"/>
          <w:szCs w:val="24"/>
          <w:lang w:eastAsia="x-none"/>
        </w:rPr>
      </w:pPr>
      <w:r w:rsidRPr="002203AD">
        <w:rPr>
          <w:rFonts w:ascii="Arial" w:hAnsi="Arial" w:cs="Arial"/>
          <w:b/>
          <w:sz w:val="24"/>
          <w:szCs w:val="24"/>
          <w:lang w:eastAsia="x-none"/>
        </w:rPr>
        <w:t>PROCEDIMIENTO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7"/>
        <w:gridCol w:w="5068"/>
        <w:gridCol w:w="2063"/>
      </w:tblGrid>
      <w:tr w:rsidR="00EB01E8" w:rsidRPr="002203AD" w14:paraId="0EBC359B" w14:textId="77777777" w:rsidTr="000D2C10">
        <w:tc>
          <w:tcPr>
            <w:tcW w:w="0" w:type="auto"/>
            <w:shd w:val="clear" w:color="auto" w:fill="1F3864" w:themeFill="accent5" w:themeFillShade="80"/>
            <w:vAlign w:val="center"/>
          </w:tcPr>
          <w:p w14:paraId="058A19B5" w14:textId="77777777" w:rsidR="00EB01E8" w:rsidRPr="002203AD" w:rsidRDefault="00EB01E8" w:rsidP="002203AD">
            <w:pPr>
              <w:tabs>
                <w:tab w:val="left" w:pos="-4536"/>
                <w:tab w:val="left" w:pos="-4395"/>
                <w:tab w:val="left" w:pos="0"/>
              </w:tabs>
              <w:suppressAutoHyphens/>
              <w:spacing w:after="0" w:line="240" w:lineRule="auto"/>
              <w:jc w:val="center"/>
              <w:rPr>
                <w:rFonts w:ascii="Arial" w:eastAsia="Times New Roman" w:hAnsi="Arial" w:cs="Arial"/>
                <w:b/>
                <w:sz w:val="20"/>
                <w:szCs w:val="20"/>
              </w:rPr>
            </w:pPr>
          </w:p>
          <w:p w14:paraId="1E08F844" w14:textId="77777777" w:rsidR="00EB01E8" w:rsidRPr="002203AD" w:rsidRDefault="00EB01E8" w:rsidP="002203AD">
            <w:pPr>
              <w:tabs>
                <w:tab w:val="left" w:pos="-4536"/>
                <w:tab w:val="left" w:pos="-4395"/>
                <w:tab w:val="left" w:pos="0"/>
              </w:tabs>
              <w:suppressAutoHyphens/>
              <w:spacing w:after="0" w:line="240" w:lineRule="auto"/>
              <w:jc w:val="center"/>
              <w:rPr>
                <w:rFonts w:ascii="Arial" w:eastAsia="Times New Roman" w:hAnsi="Arial" w:cs="Arial"/>
                <w:b/>
                <w:sz w:val="20"/>
                <w:szCs w:val="20"/>
              </w:rPr>
            </w:pPr>
            <w:r w:rsidRPr="002203AD">
              <w:rPr>
                <w:rFonts w:ascii="Arial" w:eastAsia="Times New Roman" w:hAnsi="Arial" w:cs="Arial"/>
                <w:b/>
                <w:sz w:val="20"/>
                <w:szCs w:val="20"/>
              </w:rPr>
              <w:t>ACTIVIDAD</w:t>
            </w:r>
          </w:p>
          <w:p w14:paraId="5929156E" w14:textId="77777777" w:rsidR="00EB01E8" w:rsidRPr="002203AD" w:rsidRDefault="00EB01E8" w:rsidP="002203AD">
            <w:pPr>
              <w:tabs>
                <w:tab w:val="left" w:pos="-4536"/>
                <w:tab w:val="left" w:pos="-4395"/>
                <w:tab w:val="left" w:pos="0"/>
              </w:tabs>
              <w:suppressAutoHyphens/>
              <w:spacing w:after="0" w:line="240" w:lineRule="auto"/>
              <w:jc w:val="center"/>
              <w:rPr>
                <w:rFonts w:ascii="Arial" w:eastAsia="Times New Roman" w:hAnsi="Arial" w:cs="Arial"/>
                <w:b/>
                <w:sz w:val="20"/>
                <w:szCs w:val="20"/>
              </w:rPr>
            </w:pPr>
          </w:p>
        </w:tc>
        <w:tc>
          <w:tcPr>
            <w:tcW w:w="0" w:type="auto"/>
            <w:shd w:val="clear" w:color="auto" w:fill="1F3864" w:themeFill="accent5" w:themeFillShade="80"/>
            <w:vAlign w:val="center"/>
          </w:tcPr>
          <w:p w14:paraId="1827F6CD" w14:textId="77777777" w:rsidR="00EB01E8" w:rsidRPr="002203AD" w:rsidRDefault="00EB01E8" w:rsidP="002203AD">
            <w:pPr>
              <w:tabs>
                <w:tab w:val="left" w:pos="-4536"/>
                <w:tab w:val="left" w:pos="-4395"/>
                <w:tab w:val="left" w:pos="0"/>
              </w:tabs>
              <w:suppressAutoHyphens/>
              <w:spacing w:after="0" w:line="240" w:lineRule="auto"/>
              <w:jc w:val="center"/>
              <w:rPr>
                <w:rFonts w:ascii="Arial" w:eastAsia="Times New Roman" w:hAnsi="Arial" w:cs="Arial"/>
                <w:b/>
                <w:sz w:val="20"/>
                <w:szCs w:val="20"/>
              </w:rPr>
            </w:pPr>
            <w:r w:rsidRPr="002203AD">
              <w:rPr>
                <w:rFonts w:ascii="Arial" w:eastAsia="Times New Roman" w:hAnsi="Arial" w:cs="Arial"/>
                <w:b/>
                <w:sz w:val="20"/>
                <w:szCs w:val="20"/>
              </w:rPr>
              <w:t>DESCRIPCIÓN</w:t>
            </w:r>
          </w:p>
        </w:tc>
        <w:tc>
          <w:tcPr>
            <w:tcW w:w="0" w:type="auto"/>
            <w:shd w:val="clear" w:color="auto" w:fill="1F3864" w:themeFill="accent5" w:themeFillShade="80"/>
          </w:tcPr>
          <w:p w14:paraId="5033E825" w14:textId="77777777" w:rsidR="00EB01E8" w:rsidRPr="002203AD" w:rsidRDefault="00EB01E8" w:rsidP="002203AD">
            <w:pPr>
              <w:tabs>
                <w:tab w:val="left" w:pos="-4536"/>
                <w:tab w:val="left" w:pos="-4395"/>
                <w:tab w:val="left" w:pos="0"/>
              </w:tabs>
              <w:suppressAutoHyphens/>
              <w:spacing w:after="0" w:line="240" w:lineRule="auto"/>
              <w:jc w:val="center"/>
              <w:rPr>
                <w:rFonts w:ascii="Arial" w:eastAsia="Times New Roman" w:hAnsi="Arial" w:cs="Arial"/>
                <w:b/>
                <w:sz w:val="20"/>
                <w:szCs w:val="20"/>
              </w:rPr>
            </w:pPr>
          </w:p>
          <w:p w14:paraId="725DACD4" w14:textId="77777777" w:rsidR="00EB01E8" w:rsidRPr="002203AD" w:rsidRDefault="00EB01E8" w:rsidP="002203AD">
            <w:pPr>
              <w:tabs>
                <w:tab w:val="left" w:pos="-4536"/>
                <w:tab w:val="left" w:pos="-4395"/>
                <w:tab w:val="left" w:pos="0"/>
              </w:tabs>
              <w:suppressAutoHyphens/>
              <w:spacing w:after="0" w:line="240" w:lineRule="auto"/>
              <w:jc w:val="center"/>
              <w:rPr>
                <w:rFonts w:ascii="Arial" w:eastAsia="Times New Roman" w:hAnsi="Arial" w:cs="Arial"/>
                <w:b/>
                <w:sz w:val="20"/>
                <w:szCs w:val="20"/>
              </w:rPr>
            </w:pPr>
            <w:r w:rsidRPr="002203AD">
              <w:rPr>
                <w:rFonts w:ascii="Arial" w:eastAsia="Times New Roman" w:hAnsi="Arial" w:cs="Arial"/>
                <w:b/>
                <w:sz w:val="20"/>
                <w:szCs w:val="20"/>
              </w:rPr>
              <w:t>RESPONSABLE</w:t>
            </w:r>
          </w:p>
        </w:tc>
      </w:tr>
      <w:tr w:rsidR="00EB01E8" w:rsidRPr="002203AD" w14:paraId="34FF160D" w14:textId="77777777" w:rsidTr="001C0007">
        <w:tc>
          <w:tcPr>
            <w:tcW w:w="0" w:type="auto"/>
            <w:vAlign w:val="center"/>
          </w:tcPr>
          <w:p w14:paraId="6561470F" w14:textId="77777777" w:rsidR="00EB01E8" w:rsidRPr="002203AD" w:rsidRDefault="00EB01E8" w:rsidP="002203AD">
            <w:pPr>
              <w:spacing w:line="240" w:lineRule="auto"/>
              <w:rPr>
                <w:rFonts w:ascii="Arial" w:eastAsia="Times New Roman" w:hAnsi="Arial" w:cs="Arial"/>
                <w:sz w:val="20"/>
                <w:szCs w:val="20"/>
              </w:rPr>
            </w:pPr>
            <w:r w:rsidRPr="002203AD">
              <w:rPr>
                <w:rFonts w:ascii="Arial" w:eastAsia="Times New Roman" w:hAnsi="Arial" w:cs="Arial"/>
                <w:sz w:val="20"/>
                <w:szCs w:val="20"/>
              </w:rPr>
              <w:t>Identificación del cambio</w:t>
            </w:r>
          </w:p>
        </w:tc>
        <w:tc>
          <w:tcPr>
            <w:tcW w:w="0" w:type="auto"/>
          </w:tcPr>
          <w:p w14:paraId="5FEFFCCA" w14:textId="77777777" w:rsidR="00EB01E8" w:rsidRPr="002203AD" w:rsidRDefault="00EB01E8" w:rsidP="002203AD">
            <w:pPr>
              <w:spacing w:line="240" w:lineRule="auto"/>
              <w:rPr>
                <w:rFonts w:ascii="Arial" w:eastAsia="Times New Roman" w:hAnsi="Arial" w:cs="Arial"/>
                <w:sz w:val="20"/>
                <w:szCs w:val="20"/>
              </w:rPr>
            </w:pPr>
            <w:r w:rsidRPr="002203AD">
              <w:rPr>
                <w:rFonts w:ascii="Arial" w:eastAsia="Times New Roman" w:hAnsi="Arial" w:cs="Arial"/>
                <w:sz w:val="20"/>
                <w:szCs w:val="20"/>
              </w:rPr>
              <w:t>Se deberá documentar el cambio que se ha visto necesario realizar.</w:t>
            </w:r>
          </w:p>
          <w:p w14:paraId="14C1B245" w14:textId="77777777" w:rsidR="00EB01E8" w:rsidRPr="002203AD" w:rsidRDefault="00EB01E8" w:rsidP="002203AD">
            <w:pPr>
              <w:spacing w:line="240" w:lineRule="auto"/>
              <w:rPr>
                <w:rFonts w:ascii="Arial" w:eastAsia="Times New Roman" w:hAnsi="Arial" w:cs="Arial"/>
                <w:sz w:val="20"/>
                <w:szCs w:val="20"/>
              </w:rPr>
            </w:pPr>
            <w:r w:rsidRPr="002203AD">
              <w:rPr>
                <w:rFonts w:ascii="Arial" w:eastAsia="Times New Roman" w:hAnsi="Arial" w:cs="Arial"/>
                <w:sz w:val="20"/>
                <w:szCs w:val="20"/>
              </w:rPr>
              <w:t>Para esto se  deberá definir:</w:t>
            </w:r>
          </w:p>
          <w:p w14:paraId="65E0AF38" w14:textId="77777777" w:rsidR="00EB01E8" w:rsidRPr="002203AD" w:rsidRDefault="00EB01E8" w:rsidP="00EB01E8">
            <w:pPr>
              <w:numPr>
                <w:ilvl w:val="0"/>
                <w:numId w:val="7"/>
              </w:numPr>
              <w:spacing w:after="0" w:line="240" w:lineRule="auto"/>
              <w:ind w:left="317"/>
              <w:rPr>
                <w:rFonts w:ascii="Arial" w:eastAsia="Times New Roman" w:hAnsi="Arial" w:cs="Arial"/>
                <w:sz w:val="20"/>
                <w:szCs w:val="20"/>
              </w:rPr>
            </w:pPr>
            <w:r w:rsidRPr="002203AD">
              <w:rPr>
                <w:rFonts w:ascii="Arial" w:eastAsia="Times New Roman" w:hAnsi="Arial" w:cs="Arial"/>
                <w:sz w:val="20"/>
                <w:szCs w:val="20"/>
              </w:rPr>
              <w:t>El título y tipo de cambio</w:t>
            </w:r>
          </w:p>
          <w:p w14:paraId="77AEF359" w14:textId="77777777" w:rsidR="00EB01E8" w:rsidRPr="002203AD" w:rsidRDefault="00EB01E8" w:rsidP="00EB01E8">
            <w:pPr>
              <w:numPr>
                <w:ilvl w:val="0"/>
                <w:numId w:val="7"/>
              </w:numPr>
              <w:spacing w:after="0" w:line="240" w:lineRule="auto"/>
              <w:ind w:left="317"/>
              <w:rPr>
                <w:rFonts w:ascii="Arial" w:eastAsia="Times New Roman" w:hAnsi="Arial" w:cs="Arial"/>
                <w:sz w:val="20"/>
                <w:szCs w:val="20"/>
              </w:rPr>
            </w:pPr>
            <w:r w:rsidRPr="002203AD">
              <w:rPr>
                <w:rFonts w:ascii="Arial" w:eastAsia="Times New Roman" w:hAnsi="Arial" w:cs="Arial"/>
                <w:sz w:val="20"/>
                <w:szCs w:val="20"/>
              </w:rPr>
              <w:t>El problema que derivo el cambio.</w:t>
            </w:r>
          </w:p>
          <w:p w14:paraId="0DBA8EC7" w14:textId="77777777" w:rsidR="00EB01E8" w:rsidRDefault="00EB01E8" w:rsidP="00EB01E8">
            <w:pPr>
              <w:numPr>
                <w:ilvl w:val="0"/>
                <w:numId w:val="7"/>
              </w:numPr>
              <w:spacing w:after="0" w:line="240" w:lineRule="auto"/>
              <w:ind w:left="317"/>
              <w:rPr>
                <w:rFonts w:ascii="Arial" w:eastAsia="Times New Roman" w:hAnsi="Arial" w:cs="Arial"/>
                <w:sz w:val="20"/>
                <w:szCs w:val="20"/>
              </w:rPr>
            </w:pPr>
            <w:r w:rsidRPr="002203AD">
              <w:rPr>
                <w:rFonts w:ascii="Arial" w:eastAsia="Times New Roman" w:hAnsi="Arial" w:cs="Arial"/>
                <w:sz w:val="20"/>
                <w:szCs w:val="20"/>
              </w:rPr>
              <w:t>Nombre del Solicitante, Fecha y Firma.</w:t>
            </w:r>
          </w:p>
          <w:p w14:paraId="49041C11" w14:textId="77777777" w:rsidR="00EB01E8" w:rsidRPr="002203AD" w:rsidRDefault="00EB01E8" w:rsidP="00EB01E8">
            <w:pPr>
              <w:spacing w:after="0" w:line="240" w:lineRule="auto"/>
              <w:ind w:left="317"/>
              <w:rPr>
                <w:rFonts w:ascii="Arial" w:eastAsia="Times New Roman" w:hAnsi="Arial" w:cs="Arial"/>
                <w:sz w:val="20"/>
                <w:szCs w:val="20"/>
              </w:rPr>
            </w:pPr>
          </w:p>
          <w:p w14:paraId="3DB5A5B9" w14:textId="77777777" w:rsidR="00EB01E8" w:rsidRPr="002203AD" w:rsidRDefault="00EB01E8" w:rsidP="002203AD">
            <w:pPr>
              <w:spacing w:line="240" w:lineRule="auto"/>
              <w:ind w:left="-43"/>
              <w:rPr>
                <w:rFonts w:ascii="Arial" w:eastAsia="Times New Roman" w:hAnsi="Arial" w:cs="Arial"/>
                <w:sz w:val="20"/>
                <w:szCs w:val="20"/>
              </w:rPr>
            </w:pPr>
            <w:r w:rsidRPr="002203AD">
              <w:rPr>
                <w:rFonts w:ascii="Arial" w:eastAsia="Times New Roman" w:hAnsi="Arial" w:cs="Arial"/>
                <w:sz w:val="20"/>
                <w:szCs w:val="20"/>
              </w:rPr>
              <w:t>El Solicitante del Cambio debe hacer una descripción detallada del cambio donde defina:</w:t>
            </w:r>
          </w:p>
          <w:p w14:paraId="7CA3731C" w14:textId="77777777" w:rsidR="00EB01E8" w:rsidRPr="002203AD" w:rsidRDefault="00EB01E8" w:rsidP="00EB01E8">
            <w:pPr>
              <w:numPr>
                <w:ilvl w:val="0"/>
                <w:numId w:val="7"/>
              </w:numPr>
              <w:spacing w:after="0" w:line="240" w:lineRule="auto"/>
              <w:ind w:left="317"/>
              <w:rPr>
                <w:rFonts w:ascii="Arial" w:eastAsia="Times New Roman" w:hAnsi="Arial" w:cs="Arial"/>
                <w:sz w:val="20"/>
                <w:szCs w:val="20"/>
              </w:rPr>
            </w:pPr>
            <w:r w:rsidRPr="002203AD">
              <w:rPr>
                <w:rFonts w:ascii="Arial" w:eastAsia="Times New Roman" w:hAnsi="Arial" w:cs="Arial"/>
                <w:sz w:val="20"/>
                <w:szCs w:val="20"/>
              </w:rPr>
              <w:t>Análisis de impacto.</w:t>
            </w:r>
          </w:p>
          <w:p w14:paraId="2583EF43" w14:textId="77777777" w:rsidR="00EB01E8" w:rsidRPr="002203AD" w:rsidRDefault="00EB01E8" w:rsidP="00EB01E8">
            <w:pPr>
              <w:numPr>
                <w:ilvl w:val="0"/>
                <w:numId w:val="7"/>
              </w:numPr>
              <w:spacing w:after="0" w:line="240" w:lineRule="auto"/>
              <w:ind w:left="317"/>
              <w:rPr>
                <w:rFonts w:ascii="Arial" w:eastAsia="Times New Roman" w:hAnsi="Arial" w:cs="Arial"/>
                <w:sz w:val="20"/>
                <w:szCs w:val="20"/>
              </w:rPr>
            </w:pPr>
            <w:r w:rsidRPr="002203AD">
              <w:rPr>
                <w:rFonts w:ascii="Arial" w:eastAsia="Times New Roman" w:hAnsi="Arial" w:cs="Arial"/>
                <w:sz w:val="20"/>
                <w:szCs w:val="20"/>
              </w:rPr>
              <w:t>Costo Estimado (Si está disponible).</w:t>
            </w:r>
          </w:p>
          <w:p w14:paraId="517E9B01" w14:textId="77777777" w:rsidR="00EB01E8" w:rsidRPr="002203AD" w:rsidRDefault="00EB01E8" w:rsidP="00EB01E8">
            <w:pPr>
              <w:numPr>
                <w:ilvl w:val="0"/>
                <w:numId w:val="7"/>
              </w:numPr>
              <w:spacing w:after="0" w:line="240" w:lineRule="auto"/>
              <w:ind w:left="317"/>
              <w:rPr>
                <w:rFonts w:ascii="Arial" w:eastAsia="Times New Roman" w:hAnsi="Arial" w:cs="Arial"/>
                <w:sz w:val="20"/>
                <w:szCs w:val="20"/>
              </w:rPr>
            </w:pPr>
            <w:r w:rsidRPr="002203AD">
              <w:rPr>
                <w:rFonts w:ascii="Arial" w:eastAsia="Times New Roman" w:hAnsi="Arial" w:cs="Arial"/>
                <w:sz w:val="20"/>
                <w:szCs w:val="20"/>
              </w:rPr>
              <w:t>Alternativas Consideradas.</w:t>
            </w:r>
          </w:p>
          <w:p w14:paraId="010D6203" w14:textId="77777777" w:rsidR="00EB01E8" w:rsidRPr="002203AD" w:rsidRDefault="00EB01E8" w:rsidP="00EB01E8">
            <w:pPr>
              <w:numPr>
                <w:ilvl w:val="0"/>
                <w:numId w:val="7"/>
              </w:numPr>
              <w:spacing w:after="0" w:line="240" w:lineRule="auto"/>
              <w:ind w:left="317"/>
              <w:rPr>
                <w:rFonts w:ascii="Arial" w:eastAsia="Times New Roman" w:hAnsi="Arial" w:cs="Arial"/>
                <w:sz w:val="20"/>
                <w:szCs w:val="20"/>
              </w:rPr>
            </w:pPr>
            <w:r w:rsidRPr="002203AD">
              <w:rPr>
                <w:rFonts w:ascii="Arial" w:eastAsia="Times New Roman" w:hAnsi="Arial" w:cs="Arial"/>
                <w:sz w:val="20"/>
                <w:szCs w:val="20"/>
              </w:rPr>
              <w:t>Consecuencias de no llevar a cabo esta modificación.</w:t>
            </w:r>
          </w:p>
          <w:p w14:paraId="7975CF19" w14:textId="77777777" w:rsidR="00EB01E8" w:rsidRPr="002203AD" w:rsidRDefault="00EB01E8" w:rsidP="00EB01E8">
            <w:pPr>
              <w:numPr>
                <w:ilvl w:val="0"/>
                <w:numId w:val="7"/>
              </w:numPr>
              <w:spacing w:after="0" w:line="240" w:lineRule="auto"/>
              <w:ind w:left="317"/>
              <w:rPr>
                <w:rFonts w:ascii="Arial" w:eastAsia="Times New Roman" w:hAnsi="Arial" w:cs="Arial"/>
                <w:sz w:val="20"/>
                <w:szCs w:val="20"/>
              </w:rPr>
            </w:pPr>
            <w:r w:rsidRPr="002203AD">
              <w:rPr>
                <w:rFonts w:ascii="Arial" w:eastAsia="Times New Roman" w:hAnsi="Arial" w:cs="Arial"/>
                <w:sz w:val="20"/>
                <w:szCs w:val="20"/>
              </w:rPr>
              <w:t>Y lista de documentos o evidencias anexas.</w:t>
            </w:r>
          </w:p>
        </w:tc>
        <w:tc>
          <w:tcPr>
            <w:tcW w:w="0" w:type="auto"/>
            <w:vAlign w:val="center"/>
          </w:tcPr>
          <w:p w14:paraId="3796F343" w14:textId="77777777" w:rsidR="00EB01E8" w:rsidRPr="002203AD" w:rsidRDefault="00EB01E8" w:rsidP="002203AD">
            <w:pPr>
              <w:spacing w:line="240" w:lineRule="auto"/>
              <w:jc w:val="center"/>
              <w:rPr>
                <w:rFonts w:ascii="Arial" w:eastAsia="Times New Roman" w:hAnsi="Arial" w:cs="Arial"/>
                <w:sz w:val="20"/>
                <w:szCs w:val="20"/>
              </w:rPr>
            </w:pPr>
            <w:r w:rsidRPr="002203AD">
              <w:rPr>
                <w:rFonts w:ascii="Arial" w:eastAsia="Times New Roman" w:hAnsi="Arial" w:cs="Arial"/>
                <w:sz w:val="20"/>
                <w:szCs w:val="20"/>
              </w:rPr>
              <w:t>SOLICITANTE DEL CAMBIO</w:t>
            </w:r>
          </w:p>
        </w:tc>
      </w:tr>
      <w:tr w:rsidR="00EB01E8" w:rsidRPr="002203AD" w14:paraId="17F0C2B8" w14:textId="77777777" w:rsidTr="00896557">
        <w:trPr>
          <w:trHeight w:val="3364"/>
        </w:trPr>
        <w:tc>
          <w:tcPr>
            <w:tcW w:w="0" w:type="auto"/>
            <w:vAlign w:val="center"/>
          </w:tcPr>
          <w:p w14:paraId="38FDB9DA" w14:textId="77777777" w:rsidR="00EB01E8" w:rsidRPr="002203AD" w:rsidRDefault="00EB01E8" w:rsidP="002203AD">
            <w:pPr>
              <w:spacing w:line="240" w:lineRule="auto"/>
              <w:jc w:val="both"/>
              <w:rPr>
                <w:rFonts w:ascii="Arial" w:eastAsia="Times New Roman" w:hAnsi="Arial" w:cs="Arial"/>
                <w:sz w:val="20"/>
                <w:szCs w:val="20"/>
              </w:rPr>
            </w:pPr>
            <w:r w:rsidRPr="002203AD">
              <w:rPr>
                <w:rFonts w:ascii="Arial" w:eastAsia="Times New Roman" w:hAnsi="Arial" w:cs="Arial"/>
                <w:sz w:val="20"/>
                <w:szCs w:val="20"/>
              </w:rPr>
              <w:lastRenderedPageBreak/>
              <w:t>Documentación del cambio</w:t>
            </w:r>
          </w:p>
        </w:tc>
        <w:tc>
          <w:tcPr>
            <w:tcW w:w="0" w:type="auto"/>
          </w:tcPr>
          <w:p w14:paraId="78CFC4D2" w14:textId="77777777" w:rsidR="00EB01E8" w:rsidRPr="002203AD" w:rsidRDefault="00EB01E8" w:rsidP="002203AD">
            <w:pPr>
              <w:spacing w:line="240" w:lineRule="auto"/>
              <w:jc w:val="both"/>
              <w:rPr>
                <w:rFonts w:ascii="Arial" w:eastAsia="Times New Roman" w:hAnsi="Arial" w:cs="Arial"/>
                <w:sz w:val="20"/>
                <w:szCs w:val="20"/>
              </w:rPr>
            </w:pPr>
            <w:r w:rsidRPr="002203AD">
              <w:rPr>
                <w:rFonts w:ascii="Arial" w:eastAsia="Times New Roman" w:hAnsi="Arial" w:cs="Arial"/>
                <w:sz w:val="20"/>
                <w:szCs w:val="20"/>
              </w:rPr>
              <w:t>Después de identificar la necesidad del cambio, ésta deberá plasmarse en forma de solicitud registrada en el Formato Solicitud de Cambio, allí el solicitante deberá proporcionar información relacionada con el cambio que permita a la organización entrar en contexto con los requerimientos del mismo, su tipo, nivel de prioridad y con sus riesgos, beneficios y consecuencias de no aplicarlo. Deberá también ser asignado un coordinador de cambio que se encargará de controlar cada una de las actividades o tareas del plan de ejecución.</w:t>
            </w:r>
          </w:p>
          <w:p w14:paraId="55BEAA51" w14:textId="77777777" w:rsidR="00EB01E8" w:rsidRPr="002203AD" w:rsidRDefault="00EB01E8" w:rsidP="002203AD">
            <w:pPr>
              <w:spacing w:line="240" w:lineRule="auto"/>
              <w:jc w:val="both"/>
              <w:rPr>
                <w:rFonts w:ascii="Arial" w:eastAsia="Times New Roman" w:hAnsi="Arial" w:cs="Arial"/>
                <w:sz w:val="20"/>
                <w:szCs w:val="20"/>
              </w:rPr>
            </w:pPr>
            <w:r w:rsidRPr="002203AD">
              <w:rPr>
                <w:rFonts w:ascii="Arial" w:eastAsia="Times New Roman" w:hAnsi="Arial" w:cs="Arial"/>
                <w:sz w:val="20"/>
                <w:szCs w:val="20"/>
              </w:rPr>
              <w:t>Se deberá también anexar las observaciones o recomendaciones pertinentes, así como la documentación y/o evidencia que respalde la solicitud,</w:t>
            </w:r>
          </w:p>
        </w:tc>
        <w:tc>
          <w:tcPr>
            <w:tcW w:w="0" w:type="auto"/>
            <w:vAlign w:val="center"/>
          </w:tcPr>
          <w:p w14:paraId="0E98D359" w14:textId="77777777" w:rsidR="00EB01E8" w:rsidRPr="002203AD" w:rsidRDefault="00EB01E8" w:rsidP="002203AD">
            <w:pPr>
              <w:spacing w:line="240" w:lineRule="auto"/>
              <w:jc w:val="center"/>
              <w:rPr>
                <w:rFonts w:ascii="Arial" w:eastAsia="Times New Roman" w:hAnsi="Arial" w:cs="Arial"/>
                <w:sz w:val="20"/>
                <w:szCs w:val="20"/>
              </w:rPr>
            </w:pPr>
            <w:r w:rsidRPr="002203AD">
              <w:rPr>
                <w:rFonts w:ascii="Arial" w:eastAsia="Times New Roman" w:hAnsi="Arial" w:cs="Arial"/>
                <w:sz w:val="20"/>
                <w:szCs w:val="20"/>
              </w:rPr>
              <w:t>SOLICITANTE DEL CAMBIO</w:t>
            </w:r>
          </w:p>
        </w:tc>
      </w:tr>
      <w:tr w:rsidR="00EB01E8" w:rsidRPr="002203AD" w14:paraId="594A284A" w14:textId="77777777" w:rsidTr="003E4330">
        <w:tc>
          <w:tcPr>
            <w:tcW w:w="0" w:type="auto"/>
            <w:vAlign w:val="center"/>
          </w:tcPr>
          <w:p w14:paraId="0A6AC7F7" w14:textId="77777777" w:rsidR="00EB01E8" w:rsidRPr="002203AD" w:rsidRDefault="00EB01E8" w:rsidP="002203AD">
            <w:pPr>
              <w:spacing w:line="240" w:lineRule="auto"/>
              <w:jc w:val="both"/>
              <w:rPr>
                <w:rFonts w:ascii="Arial" w:hAnsi="Arial" w:cs="Arial"/>
                <w:sz w:val="20"/>
                <w:szCs w:val="20"/>
              </w:rPr>
            </w:pPr>
            <w:r w:rsidRPr="002203AD">
              <w:rPr>
                <w:rFonts w:ascii="Arial" w:eastAsia="Times New Roman" w:hAnsi="Arial" w:cs="Arial"/>
                <w:sz w:val="20"/>
                <w:szCs w:val="20"/>
              </w:rPr>
              <w:t>Evaluación técnica de riesgos</w:t>
            </w:r>
          </w:p>
        </w:tc>
        <w:tc>
          <w:tcPr>
            <w:tcW w:w="0" w:type="auto"/>
          </w:tcPr>
          <w:p w14:paraId="3D860E45" w14:textId="77777777" w:rsidR="00EB01E8" w:rsidRPr="002203AD" w:rsidRDefault="00EB01E8" w:rsidP="002203AD">
            <w:pPr>
              <w:spacing w:line="240" w:lineRule="auto"/>
              <w:jc w:val="both"/>
              <w:rPr>
                <w:rFonts w:ascii="Arial" w:eastAsia="Times New Roman" w:hAnsi="Arial" w:cs="Arial"/>
                <w:sz w:val="20"/>
                <w:szCs w:val="20"/>
              </w:rPr>
            </w:pPr>
            <w:r w:rsidRPr="002203AD">
              <w:rPr>
                <w:rFonts w:ascii="Arial" w:hAnsi="Arial" w:cs="Arial"/>
                <w:sz w:val="20"/>
                <w:szCs w:val="20"/>
              </w:rPr>
              <w:t>Es necesario evaluar la factibilidad técnica del cambio desde el punto de vista financiero, administrativo y normativo, teniendo en cuenta la identificación de requisitos y recursos, garantizando la inclusión y análisis oportuno de nuevos requisitos que le aplique al   SG-SST que le competan a su actividad</w:t>
            </w:r>
            <w:r w:rsidRPr="002203AD">
              <w:rPr>
                <w:rFonts w:ascii="Arial" w:eastAsia="Times New Roman" w:hAnsi="Arial" w:cs="Arial"/>
                <w:sz w:val="20"/>
                <w:szCs w:val="20"/>
              </w:rPr>
              <w:t>, definiendo los planes de ejecución para el cambio comunicando sus actividades a las partes interesadas con el cambio a aplicar.</w:t>
            </w:r>
          </w:p>
          <w:p w14:paraId="5ADE481A" w14:textId="1196E1D1" w:rsidR="00EB01E8" w:rsidRPr="002203AD" w:rsidRDefault="00EB01E8" w:rsidP="002203AD">
            <w:pPr>
              <w:spacing w:line="240" w:lineRule="auto"/>
              <w:jc w:val="both"/>
              <w:rPr>
                <w:rFonts w:ascii="Arial" w:eastAsia="Times New Roman" w:hAnsi="Arial" w:cs="Arial"/>
                <w:sz w:val="20"/>
                <w:szCs w:val="20"/>
              </w:rPr>
            </w:pPr>
            <w:r w:rsidRPr="002203AD">
              <w:rPr>
                <w:rFonts w:ascii="Arial" w:eastAsia="Times New Roman" w:hAnsi="Arial" w:cs="Arial"/>
                <w:sz w:val="20"/>
                <w:szCs w:val="20"/>
              </w:rPr>
              <w:t>Esto permitirá evaluar si el cambio es viable y no traerá consecuencias adversas </w:t>
            </w:r>
            <w:r w:rsidR="005E408D">
              <w:rPr>
                <w:rFonts w:ascii="Arial" w:eastAsia="Times New Roman" w:hAnsi="Arial" w:cs="Arial"/>
                <w:sz w:val="20"/>
                <w:szCs w:val="20"/>
              </w:rPr>
              <w:t>de la Entidad</w:t>
            </w:r>
            <w:r w:rsidRPr="002203AD">
              <w:rPr>
                <w:rFonts w:ascii="Arial" w:eastAsia="Times New Roman" w:hAnsi="Arial" w:cs="Arial"/>
                <w:sz w:val="20"/>
                <w:szCs w:val="20"/>
              </w:rPr>
              <w:t>.</w:t>
            </w:r>
          </w:p>
          <w:p w14:paraId="1C8101E3" w14:textId="77777777" w:rsidR="00EB01E8" w:rsidRPr="002203AD" w:rsidRDefault="00EB01E8" w:rsidP="002203AD">
            <w:pPr>
              <w:spacing w:line="240" w:lineRule="auto"/>
              <w:jc w:val="both"/>
              <w:rPr>
                <w:rFonts w:ascii="Arial" w:eastAsia="Times New Roman" w:hAnsi="Arial" w:cs="Arial"/>
                <w:sz w:val="20"/>
                <w:szCs w:val="20"/>
              </w:rPr>
            </w:pPr>
            <w:r w:rsidRPr="002203AD">
              <w:rPr>
                <w:rFonts w:ascii="Arial" w:eastAsia="Times New Roman" w:hAnsi="Arial" w:cs="Arial"/>
                <w:sz w:val="20"/>
                <w:szCs w:val="20"/>
              </w:rPr>
              <w:t>Si el cambio propuesto no aprueba la evaluación técnica de riesgos, que estará consignada en el Formato Solicitud de Cambio, deberá ser revisado nuevamente y en caso de no cumplir en segunda instancia con el puntaje de aceptación, será rechazado.</w:t>
            </w:r>
          </w:p>
        </w:tc>
        <w:tc>
          <w:tcPr>
            <w:tcW w:w="0" w:type="auto"/>
            <w:vAlign w:val="center"/>
          </w:tcPr>
          <w:p w14:paraId="1C321F48" w14:textId="77777777" w:rsidR="00EB01E8" w:rsidRPr="002203AD" w:rsidRDefault="00EB01E8" w:rsidP="002203AD">
            <w:pPr>
              <w:spacing w:line="240" w:lineRule="auto"/>
              <w:jc w:val="center"/>
              <w:rPr>
                <w:rFonts w:ascii="Arial" w:eastAsia="Times New Roman" w:hAnsi="Arial" w:cs="Arial"/>
                <w:sz w:val="20"/>
                <w:szCs w:val="20"/>
              </w:rPr>
            </w:pPr>
            <w:r w:rsidRPr="002203AD">
              <w:rPr>
                <w:rFonts w:ascii="Arial" w:eastAsia="Times New Roman" w:hAnsi="Arial" w:cs="Arial"/>
                <w:sz w:val="20"/>
                <w:szCs w:val="20"/>
              </w:rPr>
              <w:t>SOLICITANTE DEL CAMBIO</w:t>
            </w:r>
          </w:p>
          <w:p w14:paraId="49E6E160" w14:textId="77777777" w:rsidR="00EB01E8" w:rsidRPr="002203AD" w:rsidRDefault="00EB01E8" w:rsidP="002203AD">
            <w:pPr>
              <w:spacing w:line="240" w:lineRule="auto"/>
              <w:jc w:val="center"/>
              <w:rPr>
                <w:rFonts w:ascii="Arial" w:eastAsia="Times New Roman" w:hAnsi="Arial" w:cs="Arial"/>
                <w:sz w:val="20"/>
                <w:szCs w:val="20"/>
              </w:rPr>
            </w:pPr>
            <w:r w:rsidRPr="002203AD">
              <w:rPr>
                <w:rFonts w:ascii="Arial" w:eastAsia="Times New Roman" w:hAnsi="Arial" w:cs="Arial"/>
                <w:sz w:val="20"/>
                <w:szCs w:val="20"/>
              </w:rPr>
              <w:t>RESPONSABLE SG-SST</w:t>
            </w:r>
          </w:p>
          <w:p w14:paraId="39610002" w14:textId="77777777" w:rsidR="00EB01E8" w:rsidRPr="002203AD" w:rsidRDefault="00EB01E8" w:rsidP="002203AD">
            <w:pPr>
              <w:spacing w:line="240" w:lineRule="auto"/>
              <w:jc w:val="center"/>
              <w:rPr>
                <w:rFonts w:ascii="Arial" w:eastAsia="Times New Roman" w:hAnsi="Arial" w:cs="Arial"/>
                <w:sz w:val="20"/>
                <w:szCs w:val="20"/>
              </w:rPr>
            </w:pPr>
            <w:r w:rsidRPr="002203AD">
              <w:rPr>
                <w:rFonts w:ascii="Arial" w:eastAsia="Times New Roman" w:hAnsi="Arial" w:cs="Arial"/>
                <w:sz w:val="20"/>
                <w:szCs w:val="20"/>
              </w:rPr>
              <w:t>COORDINADOR DEL CAMBIO</w:t>
            </w:r>
          </w:p>
        </w:tc>
      </w:tr>
      <w:tr w:rsidR="00EB01E8" w:rsidRPr="002203AD" w14:paraId="4ED49F88" w14:textId="77777777" w:rsidTr="00896557">
        <w:trPr>
          <w:trHeight w:val="343"/>
        </w:trPr>
        <w:tc>
          <w:tcPr>
            <w:tcW w:w="0" w:type="auto"/>
            <w:vAlign w:val="center"/>
          </w:tcPr>
          <w:p w14:paraId="0CF87760" w14:textId="77777777" w:rsidR="00EB01E8" w:rsidRPr="002203AD" w:rsidRDefault="00EB01E8" w:rsidP="002203AD">
            <w:pPr>
              <w:spacing w:line="240" w:lineRule="auto"/>
              <w:rPr>
                <w:rFonts w:ascii="Arial" w:eastAsia="Times New Roman" w:hAnsi="Arial" w:cs="Arial"/>
                <w:sz w:val="20"/>
                <w:szCs w:val="20"/>
              </w:rPr>
            </w:pPr>
            <w:r w:rsidRPr="002203AD">
              <w:rPr>
                <w:rFonts w:ascii="Arial" w:eastAsia="Times New Roman" w:hAnsi="Arial" w:cs="Arial"/>
                <w:sz w:val="20"/>
                <w:szCs w:val="20"/>
              </w:rPr>
              <w:t>Aprobación del cambio</w:t>
            </w:r>
          </w:p>
        </w:tc>
        <w:tc>
          <w:tcPr>
            <w:tcW w:w="0" w:type="auto"/>
          </w:tcPr>
          <w:p w14:paraId="33086535" w14:textId="77777777" w:rsidR="00EB01E8" w:rsidRPr="002203AD" w:rsidRDefault="00EB01E8" w:rsidP="002203AD">
            <w:pPr>
              <w:spacing w:line="240" w:lineRule="auto"/>
              <w:rPr>
                <w:rFonts w:ascii="Arial" w:eastAsia="Times New Roman" w:hAnsi="Arial" w:cs="Arial"/>
                <w:sz w:val="20"/>
                <w:szCs w:val="20"/>
              </w:rPr>
            </w:pPr>
            <w:r w:rsidRPr="002203AD">
              <w:rPr>
                <w:rFonts w:ascii="Arial" w:eastAsia="Times New Roman" w:hAnsi="Arial" w:cs="Arial"/>
                <w:sz w:val="20"/>
                <w:szCs w:val="20"/>
              </w:rPr>
              <w:t>Si el procedimiento no cumple con requisitos mínimos de seguridad de parte técnica, este deberá ser nuevamente revisado.</w:t>
            </w:r>
          </w:p>
          <w:p w14:paraId="641F7918" w14:textId="77777777" w:rsidR="00EB01E8" w:rsidRPr="002203AD" w:rsidRDefault="00EB01E8" w:rsidP="002203AD">
            <w:pPr>
              <w:spacing w:line="240" w:lineRule="auto"/>
              <w:rPr>
                <w:rFonts w:ascii="Arial" w:hAnsi="Arial" w:cs="Arial"/>
                <w:sz w:val="20"/>
                <w:szCs w:val="20"/>
              </w:rPr>
            </w:pPr>
            <w:r w:rsidRPr="002203AD">
              <w:rPr>
                <w:rFonts w:ascii="Arial" w:eastAsia="Times New Roman" w:hAnsi="Arial" w:cs="Arial"/>
                <w:sz w:val="20"/>
                <w:szCs w:val="20"/>
              </w:rPr>
              <w:t xml:space="preserve">Se deberá Aprobar el cambio por parte de la gerencia, el Coordinador del SG-SST y la persona encargada de realizar la evaluación Técnica del mismo, </w:t>
            </w:r>
            <w:r w:rsidRPr="002203AD">
              <w:rPr>
                <w:rFonts w:ascii="Arial" w:hAnsi="Arial" w:cs="Arial"/>
                <w:sz w:val="20"/>
                <w:szCs w:val="20"/>
              </w:rPr>
              <w:t xml:space="preserve">teniendo en cuenta las recomendaciones y seguimiento del coordinador del cambio asignado que deberá verificar la implementación de las modificaciones que éste conlleve. </w:t>
            </w:r>
          </w:p>
        </w:tc>
        <w:tc>
          <w:tcPr>
            <w:tcW w:w="0" w:type="auto"/>
            <w:vAlign w:val="center"/>
          </w:tcPr>
          <w:p w14:paraId="26757B91" w14:textId="77777777" w:rsidR="00EB01E8" w:rsidRPr="002203AD" w:rsidRDefault="00EB01E8" w:rsidP="002203AD">
            <w:pPr>
              <w:spacing w:line="240" w:lineRule="auto"/>
              <w:jc w:val="center"/>
              <w:rPr>
                <w:rFonts w:ascii="Arial" w:eastAsia="Times New Roman" w:hAnsi="Arial" w:cs="Arial"/>
                <w:sz w:val="20"/>
                <w:szCs w:val="20"/>
              </w:rPr>
            </w:pPr>
            <w:r w:rsidRPr="002203AD">
              <w:rPr>
                <w:rFonts w:ascii="Arial" w:eastAsia="Times New Roman" w:hAnsi="Arial" w:cs="Arial"/>
                <w:sz w:val="20"/>
                <w:szCs w:val="20"/>
              </w:rPr>
              <w:t>REPRESENTANTE LEGAL</w:t>
            </w:r>
          </w:p>
          <w:p w14:paraId="04122818" w14:textId="77777777" w:rsidR="00EB01E8" w:rsidRPr="002203AD" w:rsidRDefault="00EB01E8" w:rsidP="002203AD">
            <w:pPr>
              <w:spacing w:line="240" w:lineRule="auto"/>
              <w:jc w:val="center"/>
              <w:rPr>
                <w:rFonts w:ascii="Arial" w:eastAsia="Times New Roman" w:hAnsi="Arial" w:cs="Arial"/>
                <w:sz w:val="20"/>
                <w:szCs w:val="20"/>
              </w:rPr>
            </w:pPr>
            <w:r w:rsidRPr="002203AD">
              <w:rPr>
                <w:rFonts w:ascii="Arial" w:eastAsia="Times New Roman" w:hAnsi="Arial" w:cs="Arial"/>
                <w:sz w:val="20"/>
                <w:szCs w:val="20"/>
              </w:rPr>
              <w:t>ALTA DIRECCIÓN</w:t>
            </w:r>
          </w:p>
          <w:p w14:paraId="4798DFF5" w14:textId="77777777" w:rsidR="00EB01E8" w:rsidRPr="002203AD" w:rsidRDefault="00EB01E8" w:rsidP="002203AD">
            <w:pPr>
              <w:spacing w:line="240" w:lineRule="auto"/>
              <w:jc w:val="center"/>
              <w:rPr>
                <w:rFonts w:ascii="Arial" w:eastAsia="Times New Roman" w:hAnsi="Arial" w:cs="Arial"/>
                <w:sz w:val="20"/>
                <w:szCs w:val="20"/>
              </w:rPr>
            </w:pPr>
            <w:r w:rsidRPr="002203AD">
              <w:rPr>
                <w:rFonts w:ascii="Arial" w:eastAsia="Times New Roman" w:hAnsi="Arial" w:cs="Arial"/>
                <w:sz w:val="20"/>
                <w:szCs w:val="20"/>
              </w:rPr>
              <w:t>RESPONSABLE SG-SST</w:t>
            </w:r>
          </w:p>
        </w:tc>
      </w:tr>
      <w:tr w:rsidR="00EB01E8" w:rsidRPr="002203AD" w14:paraId="3460279B" w14:textId="77777777" w:rsidTr="005A2853">
        <w:trPr>
          <w:trHeight w:val="559"/>
        </w:trPr>
        <w:tc>
          <w:tcPr>
            <w:tcW w:w="0" w:type="auto"/>
            <w:vAlign w:val="center"/>
          </w:tcPr>
          <w:p w14:paraId="4DF902F7" w14:textId="77777777" w:rsidR="00EB01E8" w:rsidRPr="002203AD" w:rsidRDefault="00EB01E8" w:rsidP="002203AD">
            <w:pPr>
              <w:spacing w:line="240" w:lineRule="auto"/>
              <w:rPr>
                <w:rFonts w:ascii="Arial" w:eastAsia="Times New Roman" w:hAnsi="Arial" w:cs="Arial"/>
                <w:sz w:val="20"/>
                <w:szCs w:val="20"/>
              </w:rPr>
            </w:pPr>
            <w:r w:rsidRPr="002203AD">
              <w:rPr>
                <w:rFonts w:ascii="Arial" w:eastAsia="Times New Roman" w:hAnsi="Arial" w:cs="Arial"/>
                <w:sz w:val="20"/>
                <w:szCs w:val="20"/>
              </w:rPr>
              <w:t>Socialización</w:t>
            </w:r>
          </w:p>
        </w:tc>
        <w:tc>
          <w:tcPr>
            <w:tcW w:w="0" w:type="auto"/>
          </w:tcPr>
          <w:p w14:paraId="64F3A069" w14:textId="77777777" w:rsidR="00EB01E8" w:rsidRPr="002203AD" w:rsidRDefault="00EB01E8" w:rsidP="002203AD">
            <w:pPr>
              <w:spacing w:line="240" w:lineRule="auto"/>
              <w:rPr>
                <w:rFonts w:ascii="Arial" w:eastAsia="Times New Roman" w:hAnsi="Arial" w:cs="Arial"/>
                <w:sz w:val="20"/>
                <w:szCs w:val="20"/>
              </w:rPr>
            </w:pPr>
            <w:r w:rsidRPr="002203AD">
              <w:rPr>
                <w:rFonts w:ascii="Arial" w:eastAsia="Times New Roman" w:hAnsi="Arial" w:cs="Arial"/>
                <w:sz w:val="20"/>
                <w:szCs w:val="20"/>
              </w:rPr>
              <w:t xml:space="preserve">Se divulgará el cambio a realizar a todas las personas que podrían ser afectadas por el mismo, así como el procedimiento de implementación y acoplamiento </w:t>
            </w:r>
            <w:r w:rsidRPr="002203AD">
              <w:rPr>
                <w:rFonts w:ascii="Arial" w:eastAsia="Times New Roman" w:hAnsi="Arial" w:cs="Arial"/>
                <w:sz w:val="20"/>
                <w:szCs w:val="20"/>
              </w:rPr>
              <w:lastRenderedPageBreak/>
              <w:t>que se utilizará, y las consecuencias de su ejecución (nuevas políticas, instructivos, procedimientos, etc.)</w:t>
            </w:r>
          </w:p>
        </w:tc>
        <w:tc>
          <w:tcPr>
            <w:tcW w:w="0" w:type="auto"/>
            <w:vAlign w:val="center"/>
          </w:tcPr>
          <w:p w14:paraId="715DBE73" w14:textId="77777777" w:rsidR="00EB01E8" w:rsidRPr="002203AD" w:rsidRDefault="00EB01E8" w:rsidP="002203AD">
            <w:pPr>
              <w:spacing w:line="240" w:lineRule="auto"/>
              <w:jc w:val="center"/>
              <w:rPr>
                <w:rFonts w:ascii="Arial" w:eastAsia="Times New Roman" w:hAnsi="Arial" w:cs="Arial"/>
                <w:sz w:val="20"/>
                <w:szCs w:val="20"/>
              </w:rPr>
            </w:pPr>
            <w:r w:rsidRPr="002203AD">
              <w:rPr>
                <w:rFonts w:ascii="Arial" w:eastAsia="Times New Roman" w:hAnsi="Arial" w:cs="Arial"/>
                <w:sz w:val="20"/>
                <w:szCs w:val="20"/>
              </w:rPr>
              <w:lastRenderedPageBreak/>
              <w:t>COORDINADOR DEL CAMBIO</w:t>
            </w:r>
          </w:p>
        </w:tc>
      </w:tr>
      <w:tr w:rsidR="00EB01E8" w:rsidRPr="002203AD" w14:paraId="561A764B" w14:textId="77777777" w:rsidTr="00896557">
        <w:trPr>
          <w:trHeight w:val="3631"/>
        </w:trPr>
        <w:tc>
          <w:tcPr>
            <w:tcW w:w="0" w:type="auto"/>
            <w:vAlign w:val="center"/>
          </w:tcPr>
          <w:p w14:paraId="67DC3973" w14:textId="77777777" w:rsidR="00EB01E8" w:rsidRPr="002203AD" w:rsidRDefault="00EB01E8" w:rsidP="002203AD">
            <w:pPr>
              <w:spacing w:line="240" w:lineRule="auto"/>
              <w:jc w:val="both"/>
              <w:rPr>
                <w:rFonts w:ascii="Arial" w:eastAsia="Times New Roman" w:hAnsi="Arial" w:cs="Arial"/>
                <w:sz w:val="20"/>
                <w:szCs w:val="20"/>
              </w:rPr>
            </w:pPr>
            <w:r w:rsidRPr="002203AD">
              <w:rPr>
                <w:rFonts w:ascii="Arial" w:eastAsia="Times New Roman" w:hAnsi="Arial" w:cs="Arial"/>
                <w:sz w:val="20"/>
                <w:szCs w:val="20"/>
              </w:rPr>
              <w:t>Ejecución del cambio</w:t>
            </w:r>
          </w:p>
        </w:tc>
        <w:tc>
          <w:tcPr>
            <w:tcW w:w="0" w:type="auto"/>
          </w:tcPr>
          <w:p w14:paraId="0694F04F" w14:textId="77777777" w:rsidR="00EB01E8" w:rsidRPr="002203AD" w:rsidRDefault="00EB01E8" w:rsidP="002203AD">
            <w:pPr>
              <w:spacing w:line="240" w:lineRule="auto"/>
              <w:jc w:val="both"/>
              <w:rPr>
                <w:rFonts w:ascii="Arial" w:eastAsia="Times New Roman" w:hAnsi="Arial" w:cs="Arial"/>
                <w:sz w:val="20"/>
                <w:szCs w:val="20"/>
              </w:rPr>
            </w:pPr>
            <w:r w:rsidRPr="002203AD">
              <w:rPr>
                <w:rFonts w:ascii="Arial" w:eastAsia="Times New Roman" w:hAnsi="Arial" w:cs="Arial"/>
                <w:sz w:val="20"/>
                <w:szCs w:val="20"/>
              </w:rPr>
              <w:t>Se ejecutará el cambio con continua supervisión de la empresa, si el cambio a realizar no es correspondiente al procedimiento previamente aprobado este deberá ser suspendido hasta una nueva validación de la información.</w:t>
            </w:r>
          </w:p>
          <w:p w14:paraId="1AD3C006" w14:textId="77777777" w:rsidR="00EB01E8" w:rsidRPr="002203AD" w:rsidRDefault="00EB01E8" w:rsidP="002203AD">
            <w:pPr>
              <w:spacing w:line="240" w:lineRule="auto"/>
              <w:jc w:val="both"/>
              <w:rPr>
                <w:rFonts w:ascii="Arial" w:hAnsi="Arial" w:cs="Arial"/>
                <w:sz w:val="20"/>
                <w:szCs w:val="20"/>
                <w:lang w:val="es-MX"/>
              </w:rPr>
            </w:pPr>
            <w:r w:rsidRPr="002203AD">
              <w:rPr>
                <w:rFonts w:ascii="Arial" w:hAnsi="Arial" w:cs="Arial"/>
                <w:sz w:val="20"/>
                <w:szCs w:val="20"/>
                <w:lang w:val="es-MX"/>
              </w:rPr>
              <w:t>Todo cambio debe ir soportado en el Formato Planificación Control de Cambios.</w:t>
            </w:r>
          </w:p>
          <w:p w14:paraId="487A57EF" w14:textId="77777777" w:rsidR="00EB01E8" w:rsidRPr="002203AD" w:rsidRDefault="00EB01E8" w:rsidP="002203AD">
            <w:pPr>
              <w:spacing w:line="240" w:lineRule="auto"/>
              <w:rPr>
                <w:rFonts w:ascii="Arial" w:eastAsia="Times New Roman" w:hAnsi="Arial" w:cs="Arial"/>
                <w:sz w:val="20"/>
                <w:szCs w:val="20"/>
              </w:rPr>
            </w:pPr>
            <w:r w:rsidRPr="002203AD">
              <w:rPr>
                <w:rFonts w:ascii="Arial" w:eastAsia="Times New Roman" w:hAnsi="Arial" w:cs="Arial"/>
                <w:sz w:val="20"/>
                <w:szCs w:val="20"/>
              </w:rPr>
              <w:t xml:space="preserve">Durante su ejecución, el coordinador del cambio que ha sido asignado deberá verificar que </w:t>
            </w:r>
            <w:r w:rsidRPr="002203AD">
              <w:rPr>
                <w:rFonts w:ascii="Arial" w:hAnsi="Arial" w:cs="Arial"/>
                <w:sz w:val="20"/>
                <w:szCs w:val="20"/>
                <w:lang w:val="es-MX"/>
              </w:rPr>
              <w:t>las recomendaciones para la implementación se hayan seguido al pie de la letra, y que todo el personal involucrado en la ejecución del cambio ha sido capacitado y entrenado, así como que los procedimientos a utilizar son los adecuados y están documentados.</w:t>
            </w:r>
          </w:p>
        </w:tc>
        <w:tc>
          <w:tcPr>
            <w:tcW w:w="0" w:type="auto"/>
            <w:vAlign w:val="center"/>
          </w:tcPr>
          <w:p w14:paraId="188C36AE" w14:textId="77777777" w:rsidR="00EB01E8" w:rsidRPr="002203AD" w:rsidRDefault="00EB01E8" w:rsidP="002203AD">
            <w:pPr>
              <w:spacing w:line="240" w:lineRule="auto"/>
              <w:jc w:val="center"/>
              <w:rPr>
                <w:rFonts w:ascii="Arial" w:eastAsia="Times New Roman" w:hAnsi="Arial" w:cs="Arial"/>
                <w:sz w:val="20"/>
                <w:szCs w:val="20"/>
              </w:rPr>
            </w:pPr>
            <w:r w:rsidRPr="002203AD">
              <w:rPr>
                <w:rFonts w:ascii="Arial" w:eastAsia="Times New Roman" w:hAnsi="Arial" w:cs="Arial"/>
                <w:sz w:val="20"/>
                <w:szCs w:val="20"/>
              </w:rPr>
              <w:t>COORDINADOR DEL CAMBIO</w:t>
            </w:r>
          </w:p>
        </w:tc>
      </w:tr>
      <w:tr w:rsidR="00EB01E8" w:rsidRPr="002203AD" w14:paraId="0E09061A" w14:textId="77777777" w:rsidTr="00C84765">
        <w:tc>
          <w:tcPr>
            <w:tcW w:w="0" w:type="auto"/>
            <w:vAlign w:val="center"/>
          </w:tcPr>
          <w:p w14:paraId="50390738" w14:textId="77777777" w:rsidR="00EB01E8" w:rsidRPr="002203AD" w:rsidRDefault="00EB01E8" w:rsidP="002203AD">
            <w:pPr>
              <w:spacing w:line="240" w:lineRule="auto"/>
              <w:rPr>
                <w:rFonts w:ascii="Arial" w:eastAsia="Times New Roman" w:hAnsi="Arial" w:cs="Arial"/>
                <w:sz w:val="20"/>
                <w:szCs w:val="20"/>
              </w:rPr>
            </w:pPr>
            <w:r w:rsidRPr="002203AD">
              <w:rPr>
                <w:rFonts w:ascii="Arial" w:eastAsia="Times New Roman" w:hAnsi="Arial" w:cs="Arial"/>
                <w:sz w:val="20"/>
                <w:szCs w:val="20"/>
              </w:rPr>
              <w:t>Seguimiento</w:t>
            </w:r>
          </w:p>
        </w:tc>
        <w:tc>
          <w:tcPr>
            <w:tcW w:w="0" w:type="auto"/>
          </w:tcPr>
          <w:p w14:paraId="36D6BF5E" w14:textId="77777777" w:rsidR="00EB01E8" w:rsidRPr="002203AD" w:rsidRDefault="00EB01E8" w:rsidP="002203AD">
            <w:pPr>
              <w:spacing w:line="240" w:lineRule="auto"/>
              <w:rPr>
                <w:rFonts w:ascii="Arial" w:eastAsia="Times New Roman" w:hAnsi="Arial" w:cs="Arial"/>
                <w:sz w:val="20"/>
                <w:szCs w:val="20"/>
              </w:rPr>
            </w:pPr>
            <w:r w:rsidRPr="002203AD">
              <w:rPr>
                <w:rFonts w:ascii="Arial" w:eastAsia="Times New Roman" w:hAnsi="Arial" w:cs="Arial"/>
                <w:sz w:val="20"/>
                <w:szCs w:val="20"/>
              </w:rPr>
              <w:t xml:space="preserve">Los responsables de la Gestión del Cambio en el SG-SST, que deberán conformar un comité (cuyo número dependerá de la cantidad de solicitudes activas) deberán monitorear constantemente la evolución de las solicitudes de cambio generadas, </w:t>
            </w:r>
            <w:proofErr w:type="gramStart"/>
            <w:r w:rsidRPr="002203AD">
              <w:rPr>
                <w:rFonts w:ascii="Arial" w:eastAsia="Times New Roman" w:hAnsi="Arial" w:cs="Arial"/>
                <w:sz w:val="20"/>
                <w:szCs w:val="20"/>
              </w:rPr>
              <w:t>éste</w:t>
            </w:r>
            <w:proofErr w:type="gramEnd"/>
            <w:r w:rsidRPr="002203AD">
              <w:rPr>
                <w:rFonts w:ascii="Arial" w:eastAsia="Times New Roman" w:hAnsi="Arial" w:cs="Arial"/>
                <w:sz w:val="20"/>
                <w:szCs w:val="20"/>
              </w:rPr>
              <w:t xml:space="preserve"> seguimiento se deberá documentar en el Formato Seguimiento Gestión de Cambios.</w:t>
            </w:r>
          </w:p>
        </w:tc>
        <w:tc>
          <w:tcPr>
            <w:tcW w:w="0" w:type="auto"/>
            <w:vAlign w:val="center"/>
          </w:tcPr>
          <w:p w14:paraId="677852B0" w14:textId="77777777" w:rsidR="00EB01E8" w:rsidRPr="002203AD" w:rsidRDefault="00EB01E8" w:rsidP="002203AD">
            <w:pPr>
              <w:spacing w:line="240" w:lineRule="auto"/>
              <w:jc w:val="center"/>
              <w:rPr>
                <w:rFonts w:ascii="Arial" w:eastAsia="Times New Roman" w:hAnsi="Arial" w:cs="Arial"/>
                <w:sz w:val="20"/>
                <w:szCs w:val="20"/>
              </w:rPr>
            </w:pPr>
            <w:r w:rsidRPr="002203AD">
              <w:rPr>
                <w:rFonts w:ascii="Arial" w:eastAsia="Times New Roman" w:hAnsi="Arial" w:cs="Arial"/>
                <w:sz w:val="20"/>
                <w:szCs w:val="20"/>
              </w:rPr>
              <w:t>COMITÉ GESTIÓN DEL CAMBIO</w:t>
            </w:r>
          </w:p>
        </w:tc>
      </w:tr>
    </w:tbl>
    <w:p w14:paraId="0B3BD6F6" w14:textId="77777777" w:rsidR="00896557" w:rsidRDefault="00896557" w:rsidP="00896557">
      <w:pPr>
        <w:tabs>
          <w:tab w:val="left" w:pos="-4536"/>
          <w:tab w:val="left" w:pos="-4395"/>
          <w:tab w:val="left" w:pos="0"/>
        </w:tabs>
        <w:suppressAutoHyphens/>
        <w:spacing w:after="0" w:line="240" w:lineRule="auto"/>
        <w:ind w:left="737"/>
        <w:jc w:val="both"/>
        <w:rPr>
          <w:rFonts w:ascii="Arial" w:hAnsi="Arial" w:cs="Arial"/>
          <w:b/>
          <w:sz w:val="24"/>
          <w:szCs w:val="24"/>
        </w:rPr>
      </w:pPr>
    </w:p>
    <w:p w14:paraId="11B241BC" w14:textId="77777777" w:rsidR="005A2853" w:rsidRDefault="005A2853" w:rsidP="00896557">
      <w:pPr>
        <w:tabs>
          <w:tab w:val="left" w:pos="-4536"/>
          <w:tab w:val="left" w:pos="-4395"/>
          <w:tab w:val="left" w:pos="0"/>
        </w:tabs>
        <w:suppressAutoHyphens/>
        <w:spacing w:after="0" w:line="240" w:lineRule="auto"/>
        <w:ind w:left="737"/>
        <w:jc w:val="both"/>
        <w:rPr>
          <w:rFonts w:ascii="Arial" w:hAnsi="Arial" w:cs="Arial"/>
          <w:b/>
          <w:sz w:val="24"/>
          <w:szCs w:val="24"/>
        </w:rPr>
      </w:pPr>
    </w:p>
    <w:p w14:paraId="7E907CC5" w14:textId="77777777" w:rsidR="002203AD" w:rsidRPr="002203AD" w:rsidRDefault="002203AD" w:rsidP="007B12C1">
      <w:pPr>
        <w:numPr>
          <w:ilvl w:val="1"/>
          <w:numId w:val="2"/>
        </w:numPr>
        <w:tabs>
          <w:tab w:val="left" w:pos="-4536"/>
          <w:tab w:val="left" w:pos="-4395"/>
          <w:tab w:val="left" w:pos="0"/>
        </w:tabs>
        <w:suppressAutoHyphens/>
        <w:spacing w:after="0" w:line="240" w:lineRule="auto"/>
        <w:jc w:val="both"/>
        <w:rPr>
          <w:rFonts w:ascii="Arial" w:hAnsi="Arial" w:cs="Arial"/>
          <w:b/>
          <w:sz w:val="24"/>
          <w:szCs w:val="24"/>
        </w:rPr>
      </w:pPr>
      <w:r w:rsidRPr="002203AD">
        <w:rPr>
          <w:rFonts w:ascii="Arial" w:hAnsi="Arial" w:cs="Arial"/>
          <w:b/>
          <w:sz w:val="24"/>
          <w:szCs w:val="24"/>
        </w:rPr>
        <w:t>CRITERIOS PARA EVALUACIÓN TÉCNICA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72"/>
        <w:gridCol w:w="5556"/>
      </w:tblGrid>
      <w:tr w:rsidR="002203AD" w:rsidRPr="002203AD" w14:paraId="4FB21B35" w14:textId="77777777" w:rsidTr="00896557">
        <w:tc>
          <w:tcPr>
            <w:tcW w:w="3272" w:type="dxa"/>
            <w:shd w:val="clear" w:color="auto" w:fill="1F3864" w:themeFill="accent5" w:themeFillShade="80"/>
          </w:tcPr>
          <w:p w14:paraId="080F899B" w14:textId="77777777" w:rsidR="002203AD" w:rsidRPr="002203AD" w:rsidRDefault="002203AD" w:rsidP="002203AD">
            <w:pPr>
              <w:tabs>
                <w:tab w:val="left" w:pos="-4536"/>
                <w:tab w:val="left" w:pos="-4395"/>
                <w:tab w:val="left" w:pos="0"/>
              </w:tabs>
              <w:suppressAutoHyphens/>
              <w:spacing w:after="0" w:line="240" w:lineRule="auto"/>
              <w:jc w:val="center"/>
              <w:rPr>
                <w:rFonts w:ascii="Arial" w:eastAsia="Times New Roman" w:hAnsi="Arial" w:cs="Arial"/>
                <w:b/>
                <w:sz w:val="20"/>
                <w:szCs w:val="20"/>
              </w:rPr>
            </w:pPr>
            <w:r w:rsidRPr="002203AD">
              <w:rPr>
                <w:rFonts w:ascii="Arial" w:eastAsia="Times New Roman" w:hAnsi="Arial" w:cs="Arial"/>
                <w:b/>
                <w:sz w:val="20"/>
                <w:szCs w:val="20"/>
              </w:rPr>
              <w:t>ASPECTOS A CONSIDERAR</w:t>
            </w:r>
          </w:p>
        </w:tc>
        <w:tc>
          <w:tcPr>
            <w:tcW w:w="5556" w:type="dxa"/>
            <w:shd w:val="clear" w:color="auto" w:fill="1F3864" w:themeFill="accent5" w:themeFillShade="80"/>
          </w:tcPr>
          <w:p w14:paraId="571EB27C" w14:textId="77777777" w:rsidR="002203AD" w:rsidRPr="002203AD" w:rsidRDefault="002203AD" w:rsidP="002203AD">
            <w:pPr>
              <w:tabs>
                <w:tab w:val="left" w:pos="-4536"/>
                <w:tab w:val="left" w:pos="-4395"/>
                <w:tab w:val="left" w:pos="0"/>
              </w:tabs>
              <w:suppressAutoHyphens/>
              <w:spacing w:after="0" w:line="240" w:lineRule="auto"/>
              <w:jc w:val="center"/>
              <w:rPr>
                <w:rFonts w:ascii="Arial" w:eastAsia="Times New Roman" w:hAnsi="Arial" w:cs="Arial"/>
                <w:b/>
                <w:sz w:val="20"/>
                <w:szCs w:val="20"/>
              </w:rPr>
            </w:pPr>
            <w:r w:rsidRPr="002203AD">
              <w:rPr>
                <w:rFonts w:ascii="Arial" w:eastAsia="Times New Roman" w:hAnsi="Arial" w:cs="Arial"/>
                <w:b/>
                <w:sz w:val="20"/>
                <w:szCs w:val="20"/>
              </w:rPr>
              <w:t>DESCRIPCIÓN</w:t>
            </w:r>
          </w:p>
        </w:tc>
      </w:tr>
      <w:tr w:rsidR="002203AD" w:rsidRPr="002203AD" w14:paraId="156FC653" w14:textId="77777777" w:rsidTr="00896557">
        <w:tc>
          <w:tcPr>
            <w:tcW w:w="3272" w:type="dxa"/>
            <w:vAlign w:val="center"/>
          </w:tcPr>
          <w:p w14:paraId="7ECAAA20" w14:textId="77777777" w:rsidR="002203AD" w:rsidRPr="002203AD" w:rsidRDefault="002203AD" w:rsidP="002203AD">
            <w:pPr>
              <w:tabs>
                <w:tab w:val="left" w:pos="-4536"/>
                <w:tab w:val="left" w:pos="-4395"/>
                <w:tab w:val="left" w:pos="0"/>
              </w:tabs>
              <w:suppressAutoHyphens/>
              <w:spacing w:after="0" w:line="240" w:lineRule="auto"/>
              <w:rPr>
                <w:rFonts w:ascii="Arial" w:eastAsia="Times New Roman" w:hAnsi="Arial" w:cs="Arial"/>
                <w:sz w:val="20"/>
                <w:szCs w:val="20"/>
              </w:rPr>
            </w:pPr>
            <w:r w:rsidRPr="002203AD">
              <w:rPr>
                <w:rFonts w:ascii="Arial" w:eastAsia="Times New Roman" w:hAnsi="Arial" w:cs="Arial"/>
                <w:sz w:val="20"/>
                <w:szCs w:val="20"/>
              </w:rPr>
              <w:t>Requisitos Legales</w:t>
            </w:r>
          </w:p>
        </w:tc>
        <w:tc>
          <w:tcPr>
            <w:tcW w:w="5556" w:type="dxa"/>
          </w:tcPr>
          <w:p w14:paraId="3FED80B7" w14:textId="77777777" w:rsidR="002203AD" w:rsidRPr="002203AD" w:rsidRDefault="002203AD" w:rsidP="002203AD">
            <w:pPr>
              <w:tabs>
                <w:tab w:val="left" w:pos="-4536"/>
                <w:tab w:val="left" w:pos="-4395"/>
                <w:tab w:val="left" w:pos="0"/>
              </w:tabs>
              <w:suppressAutoHyphens/>
              <w:spacing w:after="0" w:line="240" w:lineRule="auto"/>
              <w:jc w:val="both"/>
              <w:rPr>
                <w:rFonts w:ascii="Arial" w:eastAsia="Times New Roman" w:hAnsi="Arial" w:cs="Arial"/>
                <w:sz w:val="20"/>
                <w:szCs w:val="20"/>
              </w:rPr>
            </w:pPr>
            <w:r w:rsidRPr="002203AD">
              <w:rPr>
                <w:rFonts w:ascii="Arial" w:eastAsia="Times New Roman" w:hAnsi="Arial" w:cs="Arial"/>
                <w:sz w:val="20"/>
                <w:szCs w:val="20"/>
              </w:rPr>
              <w:t>Normas que exijan modificaciones inmediatas.</w:t>
            </w:r>
          </w:p>
        </w:tc>
      </w:tr>
      <w:tr w:rsidR="002203AD" w:rsidRPr="002203AD" w14:paraId="61E22B46" w14:textId="77777777" w:rsidTr="00896557">
        <w:tc>
          <w:tcPr>
            <w:tcW w:w="3272" w:type="dxa"/>
            <w:vAlign w:val="center"/>
          </w:tcPr>
          <w:p w14:paraId="7C180975" w14:textId="77777777" w:rsidR="002203AD" w:rsidRPr="002203AD" w:rsidRDefault="002203AD" w:rsidP="002203AD">
            <w:pPr>
              <w:tabs>
                <w:tab w:val="left" w:pos="-4536"/>
                <w:tab w:val="left" w:pos="-4395"/>
                <w:tab w:val="left" w:pos="0"/>
              </w:tabs>
              <w:suppressAutoHyphens/>
              <w:spacing w:after="0" w:line="240" w:lineRule="auto"/>
              <w:rPr>
                <w:rFonts w:ascii="Arial" w:eastAsia="Times New Roman" w:hAnsi="Arial" w:cs="Arial"/>
                <w:sz w:val="20"/>
                <w:szCs w:val="20"/>
              </w:rPr>
            </w:pPr>
            <w:r w:rsidRPr="002203AD">
              <w:rPr>
                <w:rFonts w:ascii="Arial" w:eastAsia="Times New Roman" w:hAnsi="Arial" w:cs="Arial"/>
                <w:sz w:val="20"/>
                <w:szCs w:val="20"/>
              </w:rPr>
              <w:t>Procesos Afectados</w:t>
            </w:r>
          </w:p>
        </w:tc>
        <w:tc>
          <w:tcPr>
            <w:tcW w:w="5556" w:type="dxa"/>
          </w:tcPr>
          <w:p w14:paraId="412FCD42" w14:textId="77777777" w:rsidR="002203AD" w:rsidRPr="002203AD" w:rsidRDefault="002203AD" w:rsidP="002203AD">
            <w:pPr>
              <w:tabs>
                <w:tab w:val="left" w:pos="-4536"/>
                <w:tab w:val="left" w:pos="-4395"/>
                <w:tab w:val="left" w:pos="0"/>
              </w:tabs>
              <w:suppressAutoHyphens/>
              <w:spacing w:after="0" w:line="240" w:lineRule="auto"/>
              <w:jc w:val="both"/>
              <w:rPr>
                <w:rFonts w:ascii="Arial" w:eastAsia="Times New Roman" w:hAnsi="Arial" w:cs="Arial"/>
                <w:sz w:val="20"/>
                <w:szCs w:val="20"/>
              </w:rPr>
            </w:pPr>
            <w:r w:rsidRPr="002203AD">
              <w:rPr>
                <w:rFonts w:ascii="Arial" w:eastAsia="Times New Roman" w:hAnsi="Arial" w:cs="Arial"/>
                <w:sz w:val="20"/>
                <w:szCs w:val="20"/>
              </w:rPr>
              <w:t>Tipo y cantidad de procesos comprometidos en la implementación del cambio.</w:t>
            </w:r>
          </w:p>
        </w:tc>
      </w:tr>
      <w:tr w:rsidR="002203AD" w:rsidRPr="002203AD" w14:paraId="78C65674" w14:textId="77777777" w:rsidTr="00896557">
        <w:tc>
          <w:tcPr>
            <w:tcW w:w="3272" w:type="dxa"/>
            <w:vAlign w:val="center"/>
          </w:tcPr>
          <w:p w14:paraId="3CA31584" w14:textId="77777777" w:rsidR="002203AD" w:rsidRPr="002203AD" w:rsidRDefault="002203AD" w:rsidP="002203AD">
            <w:pPr>
              <w:tabs>
                <w:tab w:val="left" w:pos="-4536"/>
                <w:tab w:val="left" w:pos="-4395"/>
                <w:tab w:val="left" w:pos="0"/>
              </w:tabs>
              <w:suppressAutoHyphens/>
              <w:spacing w:after="0" w:line="240" w:lineRule="auto"/>
              <w:rPr>
                <w:rFonts w:ascii="Arial" w:eastAsia="Times New Roman" w:hAnsi="Arial" w:cs="Arial"/>
                <w:sz w:val="20"/>
                <w:szCs w:val="20"/>
              </w:rPr>
            </w:pPr>
            <w:r w:rsidRPr="002203AD">
              <w:rPr>
                <w:rFonts w:ascii="Arial" w:eastAsia="Times New Roman" w:hAnsi="Arial" w:cs="Arial"/>
                <w:sz w:val="20"/>
                <w:szCs w:val="20"/>
              </w:rPr>
              <w:t>Personas Afectadas</w:t>
            </w:r>
          </w:p>
        </w:tc>
        <w:tc>
          <w:tcPr>
            <w:tcW w:w="5556" w:type="dxa"/>
          </w:tcPr>
          <w:p w14:paraId="577D30CF" w14:textId="77777777" w:rsidR="002203AD" w:rsidRPr="002203AD" w:rsidRDefault="002203AD" w:rsidP="002203AD">
            <w:pPr>
              <w:tabs>
                <w:tab w:val="left" w:pos="-4536"/>
                <w:tab w:val="left" w:pos="-4395"/>
                <w:tab w:val="left" w:pos="0"/>
              </w:tabs>
              <w:suppressAutoHyphens/>
              <w:spacing w:after="0" w:line="240" w:lineRule="auto"/>
              <w:jc w:val="both"/>
              <w:rPr>
                <w:rFonts w:ascii="Arial" w:eastAsia="Times New Roman" w:hAnsi="Arial" w:cs="Arial"/>
                <w:sz w:val="20"/>
                <w:szCs w:val="20"/>
              </w:rPr>
            </w:pPr>
            <w:r w:rsidRPr="002203AD">
              <w:rPr>
                <w:rFonts w:ascii="Arial" w:eastAsia="Times New Roman" w:hAnsi="Arial" w:cs="Arial"/>
                <w:sz w:val="20"/>
                <w:szCs w:val="20"/>
              </w:rPr>
              <w:t>Cantidad de personas que pueden afectarse por la implementación del cambio en términos de seguridad, salud, economía, etc.</w:t>
            </w:r>
          </w:p>
        </w:tc>
      </w:tr>
      <w:tr w:rsidR="002203AD" w:rsidRPr="002203AD" w14:paraId="03907AD2" w14:textId="77777777" w:rsidTr="00896557">
        <w:tc>
          <w:tcPr>
            <w:tcW w:w="3272" w:type="dxa"/>
            <w:vAlign w:val="center"/>
          </w:tcPr>
          <w:p w14:paraId="6BEF9780" w14:textId="77777777" w:rsidR="002203AD" w:rsidRPr="002203AD" w:rsidRDefault="002203AD" w:rsidP="002203AD">
            <w:pPr>
              <w:tabs>
                <w:tab w:val="left" w:pos="-4536"/>
                <w:tab w:val="left" w:pos="-4395"/>
                <w:tab w:val="left" w:pos="0"/>
              </w:tabs>
              <w:suppressAutoHyphens/>
              <w:spacing w:after="0" w:line="240" w:lineRule="auto"/>
              <w:rPr>
                <w:rFonts w:ascii="Arial" w:eastAsia="Times New Roman" w:hAnsi="Arial" w:cs="Arial"/>
                <w:sz w:val="20"/>
                <w:szCs w:val="20"/>
              </w:rPr>
            </w:pPr>
            <w:r w:rsidRPr="002203AD">
              <w:rPr>
                <w:rFonts w:ascii="Arial" w:eastAsia="Times New Roman" w:hAnsi="Arial" w:cs="Arial"/>
                <w:sz w:val="20"/>
                <w:szCs w:val="20"/>
              </w:rPr>
              <w:t>Peligros y/o riesgos</w:t>
            </w:r>
          </w:p>
        </w:tc>
        <w:tc>
          <w:tcPr>
            <w:tcW w:w="5556" w:type="dxa"/>
          </w:tcPr>
          <w:p w14:paraId="6193F0F9" w14:textId="77777777" w:rsidR="002203AD" w:rsidRPr="002203AD" w:rsidRDefault="002203AD" w:rsidP="002203AD">
            <w:pPr>
              <w:tabs>
                <w:tab w:val="left" w:pos="-4536"/>
                <w:tab w:val="left" w:pos="-4395"/>
                <w:tab w:val="left" w:pos="0"/>
              </w:tabs>
              <w:suppressAutoHyphens/>
              <w:spacing w:after="0" w:line="240" w:lineRule="auto"/>
              <w:jc w:val="both"/>
              <w:rPr>
                <w:rFonts w:ascii="Arial" w:eastAsia="Times New Roman" w:hAnsi="Arial" w:cs="Arial"/>
                <w:sz w:val="20"/>
                <w:szCs w:val="20"/>
              </w:rPr>
            </w:pPr>
            <w:r w:rsidRPr="002203AD">
              <w:rPr>
                <w:rFonts w:ascii="Arial" w:eastAsia="Times New Roman" w:hAnsi="Arial" w:cs="Arial"/>
                <w:sz w:val="20"/>
                <w:szCs w:val="20"/>
              </w:rPr>
              <w:t>Que afecten o tengan potencial de afecta la seguridad de las personas, los procesos o los materiales de aplicar el cambio.</w:t>
            </w:r>
          </w:p>
        </w:tc>
      </w:tr>
      <w:tr w:rsidR="002203AD" w:rsidRPr="002203AD" w14:paraId="428E5716" w14:textId="77777777" w:rsidTr="00896557">
        <w:tc>
          <w:tcPr>
            <w:tcW w:w="3272" w:type="dxa"/>
            <w:vAlign w:val="center"/>
          </w:tcPr>
          <w:p w14:paraId="58C46F27" w14:textId="77777777" w:rsidR="002203AD" w:rsidRPr="002203AD" w:rsidRDefault="002203AD" w:rsidP="002203AD">
            <w:pPr>
              <w:tabs>
                <w:tab w:val="left" w:pos="-4536"/>
                <w:tab w:val="left" w:pos="-4395"/>
                <w:tab w:val="left" w:pos="0"/>
              </w:tabs>
              <w:suppressAutoHyphens/>
              <w:spacing w:after="0" w:line="240" w:lineRule="auto"/>
              <w:rPr>
                <w:rFonts w:ascii="Arial" w:eastAsia="Times New Roman" w:hAnsi="Arial" w:cs="Arial"/>
                <w:sz w:val="20"/>
                <w:szCs w:val="20"/>
              </w:rPr>
            </w:pPr>
            <w:r w:rsidRPr="002203AD">
              <w:rPr>
                <w:rFonts w:ascii="Arial" w:eastAsia="Times New Roman" w:hAnsi="Arial" w:cs="Arial"/>
                <w:sz w:val="20"/>
                <w:szCs w:val="20"/>
              </w:rPr>
              <w:t>Presupuesto</w:t>
            </w:r>
          </w:p>
        </w:tc>
        <w:tc>
          <w:tcPr>
            <w:tcW w:w="5556" w:type="dxa"/>
          </w:tcPr>
          <w:p w14:paraId="02E91319" w14:textId="77777777" w:rsidR="002203AD" w:rsidRPr="002203AD" w:rsidRDefault="002203AD" w:rsidP="002203AD">
            <w:pPr>
              <w:tabs>
                <w:tab w:val="left" w:pos="-4536"/>
                <w:tab w:val="left" w:pos="-4395"/>
                <w:tab w:val="left" w:pos="0"/>
              </w:tabs>
              <w:suppressAutoHyphens/>
              <w:spacing w:after="0" w:line="240" w:lineRule="auto"/>
              <w:jc w:val="both"/>
              <w:rPr>
                <w:rFonts w:ascii="Arial" w:eastAsia="Times New Roman" w:hAnsi="Arial" w:cs="Arial"/>
                <w:b/>
                <w:sz w:val="20"/>
                <w:szCs w:val="20"/>
              </w:rPr>
            </w:pPr>
            <w:r w:rsidRPr="002203AD">
              <w:rPr>
                <w:rFonts w:ascii="Arial" w:eastAsia="Times New Roman" w:hAnsi="Arial" w:cs="Arial"/>
                <w:sz w:val="20"/>
                <w:szCs w:val="20"/>
              </w:rPr>
              <w:t>Costos asociados a la implementación del tiempo, se debe tener en cuenta la capacidad del albergue para suplir dichos costos.</w:t>
            </w:r>
          </w:p>
        </w:tc>
      </w:tr>
      <w:tr w:rsidR="002203AD" w:rsidRPr="002203AD" w14:paraId="7465D4FF" w14:textId="77777777" w:rsidTr="00896557">
        <w:tc>
          <w:tcPr>
            <w:tcW w:w="3272" w:type="dxa"/>
            <w:vAlign w:val="center"/>
          </w:tcPr>
          <w:p w14:paraId="69AFB8E4" w14:textId="77777777" w:rsidR="002203AD" w:rsidRPr="002203AD" w:rsidRDefault="002203AD" w:rsidP="002203AD">
            <w:pPr>
              <w:tabs>
                <w:tab w:val="left" w:pos="-4536"/>
                <w:tab w:val="left" w:pos="-4395"/>
                <w:tab w:val="left" w:pos="0"/>
              </w:tabs>
              <w:suppressAutoHyphens/>
              <w:spacing w:after="0" w:line="240" w:lineRule="auto"/>
              <w:rPr>
                <w:rFonts w:ascii="Arial" w:eastAsia="Times New Roman" w:hAnsi="Arial" w:cs="Arial"/>
                <w:sz w:val="20"/>
                <w:szCs w:val="20"/>
              </w:rPr>
            </w:pPr>
            <w:r w:rsidRPr="002203AD">
              <w:rPr>
                <w:rFonts w:ascii="Arial" w:eastAsia="Times New Roman" w:hAnsi="Arial" w:cs="Arial"/>
                <w:sz w:val="20"/>
                <w:szCs w:val="20"/>
              </w:rPr>
              <w:t>Alternativas</w:t>
            </w:r>
          </w:p>
        </w:tc>
        <w:tc>
          <w:tcPr>
            <w:tcW w:w="5556" w:type="dxa"/>
          </w:tcPr>
          <w:p w14:paraId="1554E1C4" w14:textId="77777777" w:rsidR="002203AD" w:rsidRPr="002203AD" w:rsidRDefault="002203AD" w:rsidP="002203AD">
            <w:pPr>
              <w:tabs>
                <w:tab w:val="left" w:pos="-4536"/>
                <w:tab w:val="left" w:pos="-4395"/>
                <w:tab w:val="left" w:pos="0"/>
              </w:tabs>
              <w:suppressAutoHyphens/>
              <w:spacing w:after="0" w:line="240" w:lineRule="auto"/>
              <w:jc w:val="both"/>
              <w:rPr>
                <w:rFonts w:ascii="Arial" w:eastAsia="Times New Roman" w:hAnsi="Arial" w:cs="Arial"/>
                <w:b/>
                <w:sz w:val="20"/>
                <w:szCs w:val="20"/>
              </w:rPr>
            </w:pPr>
            <w:r w:rsidRPr="002203AD">
              <w:rPr>
                <w:rFonts w:ascii="Arial" w:eastAsia="Times New Roman" w:hAnsi="Arial" w:cs="Arial"/>
                <w:sz w:val="20"/>
                <w:szCs w:val="20"/>
              </w:rPr>
              <w:t>Soluciones alternas temporales o permanentes que satisfagan los requerimientos del cambio propuesto.</w:t>
            </w:r>
          </w:p>
        </w:tc>
      </w:tr>
      <w:tr w:rsidR="002203AD" w:rsidRPr="002203AD" w14:paraId="65015844" w14:textId="77777777" w:rsidTr="00896557">
        <w:tc>
          <w:tcPr>
            <w:tcW w:w="3272" w:type="dxa"/>
            <w:vAlign w:val="center"/>
          </w:tcPr>
          <w:p w14:paraId="01A92EB4" w14:textId="77777777" w:rsidR="002203AD" w:rsidRPr="002203AD" w:rsidRDefault="002203AD" w:rsidP="002203AD">
            <w:pPr>
              <w:tabs>
                <w:tab w:val="left" w:pos="-4536"/>
                <w:tab w:val="left" w:pos="-4395"/>
                <w:tab w:val="left" w:pos="0"/>
              </w:tabs>
              <w:suppressAutoHyphens/>
              <w:spacing w:after="0" w:line="240" w:lineRule="auto"/>
              <w:rPr>
                <w:rFonts w:ascii="Arial" w:eastAsia="Times New Roman" w:hAnsi="Arial" w:cs="Arial"/>
                <w:sz w:val="20"/>
                <w:szCs w:val="20"/>
              </w:rPr>
            </w:pPr>
            <w:r w:rsidRPr="002203AD">
              <w:rPr>
                <w:rFonts w:ascii="Arial" w:eastAsia="Times New Roman" w:hAnsi="Arial" w:cs="Arial"/>
                <w:sz w:val="20"/>
                <w:szCs w:val="20"/>
              </w:rPr>
              <w:t>Consecuencias</w:t>
            </w:r>
          </w:p>
        </w:tc>
        <w:tc>
          <w:tcPr>
            <w:tcW w:w="5556" w:type="dxa"/>
          </w:tcPr>
          <w:p w14:paraId="527170CD" w14:textId="77777777" w:rsidR="002203AD" w:rsidRPr="002203AD" w:rsidRDefault="002203AD" w:rsidP="002203AD">
            <w:pPr>
              <w:tabs>
                <w:tab w:val="left" w:pos="-4536"/>
                <w:tab w:val="left" w:pos="-4395"/>
                <w:tab w:val="left" w:pos="0"/>
              </w:tabs>
              <w:suppressAutoHyphens/>
              <w:spacing w:after="0" w:line="240" w:lineRule="auto"/>
              <w:jc w:val="both"/>
              <w:rPr>
                <w:rFonts w:ascii="Arial" w:eastAsia="Times New Roman" w:hAnsi="Arial" w:cs="Arial"/>
                <w:sz w:val="20"/>
                <w:szCs w:val="20"/>
              </w:rPr>
            </w:pPr>
            <w:r w:rsidRPr="002203AD">
              <w:rPr>
                <w:rFonts w:ascii="Arial" w:eastAsia="Times New Roman" w:hAnsi="Arial" w:cs="Arial"/>
                <w:sz w:val="20"/>
                <w:szCs w:val="20"/>
              </w:rPr>
              <w:t>Efectos negativos o positivos de no implementar el cambio, en términos de: sanciones, costos, peligros y riesgos.</w:t>
            </w:r>
          </w:p>
        </w:tc>
      </w:tr>
    </w:tbl>
    <w:p w14:paraId="7FA40E4D" w14:textId="77777777" w:rsidR="005A2853" w:rsidRDefault="005A2853" w:rsidP="005A2853">
      <w:pPr>
        <w:tabs>
          <w:tab w:val="left" w:pos="-4536"/>
          <w:tab w:val="left" w:pos="-4395"/>
          <w:tab w:val="left" w:pos="0"/>
        </w:tabs>
        <w:suppressAutoHyphens/>
        <w:spacing w:after="0" w:line="240" w:lineRule="auto"/>
        <w:ind w:left="737"/>
        <w:jc w:val="both"/>
        <w:rPr>
          <w:rFonts w:ascii="Arial" w:hAnsi="Arial" w:cs="Arial"/>
          <w:b/>
          <w:sz w:val="24"/>
          <w:szCs w:val="24"/>
        </w:rPr>
      </w:pPr>
    </w:p>
    <w:p w14:paraId="53C5ABDD" w14:textId="77777777" w:rsidR="005A2853" w:rsidRDefault="005A2853" w:rsidP="005A2853">
      <w:pPr>
        <w:tabs>
          <w:tab w:val="left" w:pos="-4536"/>
          <w:tab w:val="left" w:pos="-4395"/>
          <w:tab w:val="left" w:pos="0"/>
        </w:tabs>
        <w:suppressAutoHyphens/>
        <w:spacing w:after="0" w:line="240" w:lineRule="auto"/>
        <w:ind w:left="737"/>
        <w:jc w:val="both"/>
        <w:rPr>
          <w:rFonts w:ascii="Arial" w:hAnsi="Arial" w:cs="Arial"/>
          <w:b/>
          <w:sz w:val="24"/>
          <w:szCs w:val="24"/>
        </w:rPr>
      </w:pPr>
    </w:p>
    <w:p w14:paraId="615F1BEB" w14:textId="77777777" w:rsidR="002203AD" w:rsidRPr="002203AD" w:rsidRDefault="002203AD" w:rsidP="007B12C1">
      <w:pPr>
        <w:numPr>
          <w:ilvl w:val="1"/>
          <w:numId w:val="2"/>
        </w:numPr>
        <w:tabs>
          <w:tab w:val="left" w:pos="-4536"/>
          <w:tab w:val="left" w:pos="-4395"/>
          <w:tab w:val="left" w:pos="0"/>
        </w:tabs>
        <w:suppressAutoHyphens/>
        <w:spacing w:after="0" w:line="240" w:lineRule="auto"/>
        <w:jc w:val="both"/>
        <w:rPr>
          <w:rFonts w:ascii="Arial" w:hAnsi="Arial" w:cs="Arial"/>
          <w:b/>
          <w:sz w:val="24"/>
          <w:szCs w:val="24"/>
        </w:rPr>
      </w:pPr>
      <w:r w:rsidRPr="002203AD">
        <w:rPr>
          <w:rFonts w:ascii="Arial" w:hAnsi="Arial" w:cs="Arial"/>
          <w:b/>
          <w:sz w:val="24"/>
          <w:szCs w:val="24"/>
        </w:rPr>
        <w:t>CAMBIOS QUE REQUIEREN APLICAR ESTE PROCEDIMIENTO</w:t>
      </w:r>
    </w:p>
    <w:p w14:paraId="18BEF006" w14:textId="77777777" w:rsidR="002203AD" w:rsidRPr="002203AD" w:rsidRDefault="002203AD" w:rsidP="002203AD">
      <w:pPr>
        <w:tabs>
          <w:tab w:val="left" w:pos="-4536"/>
          <w:tab w:val="left" w:pos="-4395"/>
          <w:tab w:val="left" w:pos="0"/>
        </w:tabs>
        <w:suppressAutoHyphens/>
        <w:spacing w:after="0" w:line="240" w:lineRule="auto"/>
        <w:jc w:val="both"/>
        <w:rPr>
          <w:rFonts w:ascii="Arial" w:hAnsi="Arial" w:cs="Arial"/>
          <w:sz w:val="24"/>
          <w:szCs w:val="24"/>
        </w:rPr>
      </w:pPr>
    </w:p>
    <w:p w14:paraId="700ACE00" w14:textId="77777777" w:rsidR="002203AD" w:rsidRPr="002203AD" w:rsidRDefault="002203AD" w:rsidP="002203AD">
      <w:pPr>
        <w:tabs>
          <w:tab w:val="left" w:pos="-4536"/>
          <w:tab w:val="left" w:pos="-4395"/>
          <w:tab w:val="left" w:pos="0"/>
        </w:tabs>
        <w:suppressAutoHyphens/>
        <w:spacing w:after="0" w:line="240" w:lineRule="auto"/>
        <w:jc w:val="both"/>
        <w:rPr>
          <w:rFonts w:ascii="Arial" w:hAnsi="Arial" w:cs="Arial"/>
          <w:sz w:val="24"/>
          <w:szCs w:val="24"/>
        </w:rPr>
      </w:pPr>
      <w:r w:rsidRPr="002203AD">
        <w:rPr>
          <w:rFonts w:ascii="Arial" w:hAnsi="Arial" w:cs="Arial"/>
          <w:sz w:val="24"/>
          <w:szCs w:val="24"/>
        </w:rPr>
        <w:t>Se debe aplicar el procedimiento de Gestión del cambio en cualquiera de los siguientes escenarios:</w:t>
      </w:r>
    </w:p>
    <w:p w14:paraId="698DBC33" w14:textId="7B4A06E9" w:rsidR="002203AD" w:rsidRPr="002203AD" w:rsidRDefault="00604ECE" w:rsidP="00604ECE">
      <w:pPr>
        <w:tabs>
          <w:tab w:val="left" w:pos="-4536"/>
          <w:tab w:val="left" w:pos="-4395"/>
          <w:tab w:val="left" w:pos="0"/>
          <w:tab w:val="left" w:pos="3750"/>
        </w:tabs>
        <w:suppressAutoHyphens/>
        <w:spacing w:after="0" w:line="240" w:lineRule="auto"/>
        <w:jc w:val="both"/>
        <w:rPr>
          <w:rFonts w:ascii="Arial" w:hAnsi="Arial" w:cs="Arial"/>
          <w:sz w:val="24"/>
          <w:szCs w:val="24"/>
        </w:rPr>
      </w:pPr>
      <w:r>
        <w:rPr>
          <w:rFonts w:ascii="Arial" w:hAnsi="Arial" w:cs="Arial"/>
          <w:sz w:val="24"/>
          <w:szCs w:val="24"/>
        </w:rPr>
        <w:tab/>
      </w:r>
    </w:p>
    <w:p w14:paraId="7D79E76F" w14:textId="77777777" w:rsidR="002203AD" w:rsidRPr="002203AD" w:rsidRDefault="002203AD" w:rsidP="00EB01E8">
      <w:pPr>
        <w:numPr>
          <w:ilvl w:val="0"/>
          <w:numId w:val="5"/>
        </w:numPr>
        <w:spacing w:after="0" w:line="240" w:lineRule="auto"/>
        <w:jc w:val="both"/>
        <w:rPr>
          <w:rFonts w:ascii="Arial" w:hAnsi="Arial" w:cs="Arial"/>
          <w:sz w:val="24"/>
          <w:szCs w:val="24"/>
        </w:rPr>
      </w:pPr>
      <w:r w:rsidRPr="002203AD">
        <w:rPr>
          <w:rFonts w:ascii="Arial" w:hAnsi="Arial" w:cs="Arial"/>
          <w:sz w:val="24"/>
          <w:szCs w:val="24"/>
        </w:rPr>
        <w:t>Construcción de instalaciones nuevas, modificaciones o remodelaciones a la infraestructura, del sistema eléctrico, suministro de gas, sistema hidráulico, etc.</w:t>
      </w:r>
    </w:p>
    <w:p w14:paraId="48B097A4" w14:textId="77777777" w:rsidR="002203AD" w:rsidRPr="002203AD" w:rsidRDefault="002203AD" w:rsidP="00EB01E8">
      <w:pPr>
        <w:numPr>
          <w:ilvl w:val="0"/>
          <w:numId w:val="5"/>
        </w:numPr>
        <w:spacing w:after="0" w:line="240" w:lineRule="auto"/>
        <w:jc w:val="both"/>
        <w:rPr>
          <w:rFonts w:ascii="Arial" w:hAnsi="Arial" w:cs="Arial"/>
          <w:sz w:val="24"/>
          <w:szCs w:val="24"/>
        </w:rPr>
      </w:pPr>
      <w:r w:rsidRPr="002203AD">
        <w:rPr>
          <w:rFonts w:ascii="Arial" w:hAnsi="Arial" w:cs="Arial"/>
          <w:sz w:val="24"/>
          <w:szCs w:val="24"/>
        </w:rPr>
        <w:t>Adquisición / cambios / modificaciones en los vehículos.</w:t>
      </w:r>
    </w:p>
    <w:p w14:paraId="39B65468" w14:textId="77777777" w:rsidR="002203AD" w:rsidRPr="002203AD" w:rsidRDefault="002203AD" w:rsidP="00EB01E8">
      <w:pPr>
        <w:numPr>
          <w:ilvl w:val="0"/>
          <w:numId w:val="5"/>
        </w:numPr>
        <w:spacing w:after="0" w:line="240" w:lineRule="auto"/>
        <w:jc w:val="both"/>
        <w:rPr>
          <w:rFonts w:ascii="Arial" w:hAnsi="Arial" w:cs="Arial"/>
          <w:sz w:val="24"/>
          <w:szCs w:val="24"/>
        </w:rPr>
      </w:pPr>
      <w:r w:rsidRPr="002203AD">
        <w:rPr>
          <w:rFonts w:ascii="Arial" w:hAnsi="Arial" w:cs="Arial"/>
          <w:sz w:val="24"/>
          <w:szCs w:val="24"/>
        </w:rPr>
        <w:t>Cambios en los requisitos de la legislación vigente.</w:t>
      </w:r>
    </w:p>
    <w:p w14:paraId="22D0EDDA" w14:textId="77777777" w:rsidR="002203AD" w:rsidRPr="002203AD" w:rsidRDefault="002203AD" w:rsidP="00EB01E8">
      <w:pPr>
        <w:numPr>
          <w:ilvl w:val="0"/>
          <w:numId w:val="5"/>
        </w:numPr>
        <w:spacing w:after="0" w:line="240" w:lineRule="auto"/>
        <w:jc w:val="both"/>
        <w:rPr>
          <w:rFonts w:ascii="Arial" w:hAnsi="Arial" w:cs="Arial"/>
          <w:sz w:val="24"/>
          <w:szCs w:val="24"/>
        </w:rPr>
      </w:pPr>
      <w:r w:rsidRPr="002203AD">
        <w:rPr>
          <w:rFonts w:ascii="Arial" w:hAnsi="Arial" w:cs="Arial"/>
          <w:sz w:val="24"/>
          <w:szCs w:val="24"/>
        </w:rPr>
        <w:t>Adquisición de nuevas tecnologías, elementos y herramientas de trabajo.</w:t>
      </w:r>
    </w:p>
    <w:p w14:paraId="44419664" w14:textId="77777777" w:rsidR="002203AD" w:rsidRPr="002203AD" w:rsidRDefault="002203AD" w:rsidP="00EB01E8">
      <w:pPr>
        <w:numPr>
          <w:ilvl w:val="0"/>
          <w:numId w:val="5"/>
        </w:numPr>
        <w:spacing w:after="0" w:line="240" w:lineRule="auto"/>
        <w:jc w:val="both"/>
        <w:rPr>
          <w:rFonts w:ascii="Arial" w:hAnsi="Arial" w:cs="Arial"/>
          <w:sz w:val="24"/>
          <w:szCs w:val="24"/>
        </w:rPr>
      </w:pPr>
      <w:r w:rsidRPr="002203AD">
        <w:rPr>
          <w:rFonts w:ascii="Arial" w:hAnsi="Arial" w:cs="Arial"/>
          <w:sz w:val="24"/>
          <w:szCs w:val="24"/>
        </w:rPr>
        <w:t>Cambios en la estructura, las políticas</w:t>
      </w:r>
      <w:r w:rsidR="005A2853">
        <w:rPr>
          <w:rFonts w:ascii="Arial" w:hAnsi="Arial" w:cs="Arial"/>
          <w:sz w:val="24"/>
          <w:szCs w:val="24"/>
        </w:rPr>
        <w:t>, reglamentos o lineamientos de</w:t>
      </w:r>
      <w:r w:rsidRPr="002203AD">
        <w:rPr>
          <w:rFonts w:ascii="Arial" w:hAnsi="Arial" w:cs="Arial"/>
          <w:sz w:val="24"/>
          <w:szCs w:val="24"/>
        </w:rPr>
        <w:t xml:space="preserve"> </w:t>
      </w:r>
      <w:r w:rsidR="005A2853">
        <w:rPr>
          <w:rFonts w:ascii="Arial" w:hAnsi="Arial" w:cs="Arial"/>
          <w:sz w:val="24"/>
          <w:szCs w:val="24"/>
        </w:rPr>
        <w:t>Aguas del Huila S.A E.S.P</w:t>
      </w:r>
      <w:r w:rsidR="005A2853" w:rsidRPr="002203AD">
        <w:rPr>
          <w:rFonts w:ascii="Arial" w:hAnsi="Arial" w:cs="Arial"/>
          <w:sz w:val="24"/>
          <w:szCs w:val="24"/>
        </w:rPr>
        <w:t>.</w:t>
      </w:r>
    </w:p>
    <w:p w14:paraId="23335E22" w14:textId="77777777" w:rsidR="002203AD" w:rsidRPr="002203AD" w:rsidRDefault="002203AD" w:rsidP="00EB01E8">
      <w:pPr>
        <w:numPr>
          <w:ilvl w:val="0"/>
          <w:numId w:val="5"/>
        </w:numPr>
        <w:spacing w:after="0" w:line="240" w:lineRule="auto"/>
        <w:jc w:val="both"/>
        <w:rPr>
          <w:rFonts w:ascii="Arial" w:hAnsi="Arial" w:cs="Arial"/>
          <w:sz w:val="24"/>
          <w:szCs w:val="24"/>
        </w:rPr>
      </w:pPr>
      <w:r w:rsidRPr="002203AD">
        <w:rPr>
          <w:rFonts w:ascii="Arial" w:hAnsi="Arial" w:cs="Arial"/>
          <w:sz w:val="24"/>
          <w:szCs w:val="24"/>
        </w:rPr>
        <w:t>Cambios Significativos en el Sistema de Gestión de Seguridad y Salud en el Trabajo (normativos, administrativos, operativos).</w:t>
      </w:r>
    </w:p>
    <w:p w14:paraId="04AF1619" w14:textId="77777777" w:rsidR="002203AD" w:rsidRPr="002203AD" w:rsidRDefault="002203AD" w:rsidP="00EB01E8">
      <w:pPr>
        <w:numPr>
          <w:ilvl w:val="0"/>
          <w:numId w:val="5"/>
        </w:numPr>
        <w:spacing w:after="0" w:line="240" w:lineRule="auto"/>
        <w:jc w:val="both"/>
        <w:rPr>
          <w:rFonts w:ascii="Arial" w:hAnsi="Arial" w:cs="Arial"/>
          <w:sz w:val="24"/>
          <w:szCs w:val="24"/>
        </w:rPr>
      </w:pPr>
      <w:r w:rsidRPr="002203AD">
        <w:rPr>
          <w:rFonts w:ascii="Arial" w:hAnsi="Arial" w:cs="Arial"/>
          <w:sz w:val="24"/>
          <w:szCs w:val="24"/>
        </w:rPr>
        <w:t>Creación de nuevos cargos, responsabilidades, roles o funciones dentro del organigrama de</w:t>
      </w:r>
      <w:r w:rsidR="005A2853">
        <w:rPr>
          <w:rFonts w:ascii="Arial" w:hAnsi="Arial" w:cs="Arial"/>
          <w:sz w:val="24"/>
          <w:szCs w:val="24"/>
        </w:rPr>
        <w:t xml:space="preserve"> Aguas del Huila S.A E.S.P</w:t>
      </w:r>
      <w:r w:rsidRPr="002203AD">
        <w:rPr>
          <w:rFonts w:ascii="Arial" w:hAnsi="Arial" w:cs="Arial"/>
          <w:sz w:val="24"/>
          <w:szCs w:val="24"/>
        </w:rPr>
        <w:t>.</w:t>
      </w:r>
    </w:p>
    <w:p w14:paraId="4BEF6518" w14:textId="77777777" w:rsidR="002203AD" w:rsidRPr="002203AD" w:rsidRDefault="002203AD" w:rsidP="00EB01E8">
      <w:pPr>
        <w:numPr>
          <w:ilvl w:val="0"/>
          <w:numId w:val="5"/>
        </w:numPr>
        <w:spacing w:after="0" w:line="240" w:lineRule="auto"/>
        <w:jc w:val="both"/>
        <w:rPr>
          <w:rFonts w:ascii="Arial" w:hAnsi="Arial" w:cs="Arial"/>
          <w:sz w:val="24"/>
          <w:szCs w:val="24"/>
        </w:rPr>
      </w:pPr>
      <w:r w:rsidRPr="002203AD">
        <w:rPr>
          <w:rFonts w:ascii="Arial" w:hAnsi="Arial" w:cs="Arial"/>
          <w:sz w:val="24"/>
          <w:szCs w:val="24"/>
        </w:rPr>
        <w:t>Ocurrencia de un accidente y/o incidente de trabajo y/o enfermedad laboral.</w:t>
      </w:r>
    </w:p>
    <w:p w14:paraId="3A062369" w14:textId="77777777" w:rsidR="002203AD" w:rsidRPr="002203AD" w:rsidRDefault="002203AD" w:rsidP="00EB01E8">
      <w:pPr>
        <w:numPr>
          <w:ilvl w:val="0"/>
          <w:numId w:val="5"/>
        </w:numPr>
        <w:spacing w:after="0" w:line="240" w:lineRule="auto"/>
        <w:jc w:val="both"/>
        <w:rPr>
          <w:rFonts w:ascii="Arial" w:hAnsi="Arial" w:cs="Arial"/>
          <w:sz w:val="24"/>
          <w:szCs w:val="24"/>
        </w:rPr>
      </w:pPr>
      <w:r w:rsidRPr="002203AD">
        <w:rPr>
          <w:rFonts w:ascii="Arial" w:hAnsi="Arial" w:cs="Arial"/>
          <w:sz w:val="24"/>
          <w:szCs w:val="24"/>
        </w:rPr>
        <w:t>Modificaciones en los procesos de la organización.</w:t>
      </w:r>
    </w:p>
    <w:p w14:paraId="188936E2" w14:textId="77777777" w:rsidR="002203AD" w:rsidRPr="002203AD" w:rsidRDefault="002203AD" w:rsidP="00EB01E8">
      <w:pPr>
        <w:numPr>
          <w:ilvl w:val="0"/>
          <w:numId w:val="5"/>
        </w:numPr>
        <w:spacing w:after="0" w:line="240" w:lineRule="auto"/>
        <w:jc w:val="both"/>
        <w:rPr>
          <w:rFonts w:ascii="Arial" w:hAnsi="Arial" w:cs="Arial"/>
          <w:sz w:val="24"/>
          <w:szCs w:val="24"/>
        </w:rPr>
      </w:pPr>
      <w:r w:rsidRPr="002203AD">
        <w:rPr>
          <w:rFonts w:ascii="Arial" w:hAnsi="Arial" w:cs="Arial"/>
          <w:sz w:val="24"/>
          <w:szCs w:val="24"/>
        </w:rPr>
        <w:t>Cambios de servicios de la organización a contratación con terceros, cambio de contratistas o proveedores.</w:t>
      </w:r>
    </w:p>
    <w:p w14:paraId="630B375E" w14:textId="77777777" w:rsidR="002203AD" w:rsidRPr="002203AD" w:rsidRDefault="002203AD" w:rsidP="00EB01E8">
      <w:pPr>
        <w:numPr>
          <w:ilvl w:val="0"/>
          <w:numId w:val="5"/>
        </w:numPr>
        <w:spacing w:after="0" w:line="240" w:lineRule="auto"/>
        <w:jc w:val="both"/>
        <w:rPr>
          <w:rFonts w:ascii="Arial" w:hAnsi="Arial" w:cs="Arial"/>
          <w:sz w:val="24"/>
          <w:szCs w:val="24"/>
        </w:rPr>
      </w:pPr>
      <w:r w:rsidRPr="002203AD">
        <w:rPr>
          <w:rFonts w:ascii="Arial" w:hAnsi="Arial" w:cs="Arial"/>
          <w:sz w:val="24"/>
          <w:szCs w:val="24"/>
        </w:rPr>
        <w:t xml:space="preserve">Otros que se consideren impactantes para </w:t>
      </w:r>
      <w:r w:rsidR="005A2853">
        <w:rPr>
          <w:rFonts w:ascii="Arial" w:hAnsi="Arial" w:cs="Arial"/>
          <w:sz w:val="24"/>
          <w:szCs w:val="24"/>
        </w:rPr>
        <w:t>la Entidad</w:t>
      </w:r>
      <w:r w:rsidRPr="002203AD">
        <w:rPr>
          <w:rFonts w:ascii="Arial" w:hAnsi="Arial" w:cs="Arial"/>
          <w:sz w:val="24"/>
          <w:szCs w:val="24"/>
        </w:rPr>
        <w:t>.</w:t>
      </w:r>
    </w:p>
    <w:p w14:paraId="405804FD" w14:textId="77777777" w:rsidR="002203AD" w:rsidRPr="002203AD" w:rsidRDefault="002203AD" w:rsidP="002203AD">
      <w:pPr>
        <w:tabs>
          <w:tab w:val="left" w:pos="-4536"/>
          <w:tab w:val="left" w:pos="-4395"/>
          <w:tab w:val="left" w:pos="0"/>
        </w:tabs>
        <w:suppressAutoHyphens/>
        <w:spacing w:after="0" w:line="240" w:lineRule="auto"/>
        <w:ind w:left="720"/>
        <w:jc w:val="both"/>
        <w:rPr>
          <w:rFonts w:ascii="Arial" w:hAnsi="Arial" w:cs="Arial"/>
          <w:sz w:val="24"/>
          <w:szCs w:val="24"/>
        </w:rPr>
      </w:pPr>
    </w:p>
    <w:p w14:paraId="0BC430B6" w14:textId="77777777" w:rsidR="002203AD" w:rsidRDefault="002203AD" w:rsidP="007B12C1">
      <w:pPr>
        <w:pStyle w:val="Ttulo1"/>
        <w:numPr>
          <w:ilvl w:val="0"/>
          <w:numId w:val="2"/>
        </w:numPr>
        <w:spacing w:after="0"/>
        <w:rPr>
          <w:rFonts w:cs="Arial"/>
          <w:sz w:val="24"/>
          <w:szCs w:val="24"/>
        </w:rPr>
      </w:pPr>
      <w:r>
        <w:rPr>
          <w:rFonts w:cs="Arial"/>
          <w:sz w:val="24"/>
          <w:szCs w:val="24"/>
        </w:rPr>
        <w:t>REGISTROS</w:t>
      </w:r>
    </w:p>
    <w:p w14:paraId="008D5E95" w14:textId="77777777" w:rsidR="00EB01E8" w:rsidRPr="00EB01E8" w:rsidRDefault="00EB01E8" w:rsidP="00EB01E8">
      <w:pPr>
        <w:rPr>
          <w:lang w:val="es-ES_tradnl" w:eastAsia="es-ES"/>
        </w:rPr>
      </w:pPr>
    </w:p>
    <w:p w14:paraId="4A7230E7" w14:textId="77777777" w:rsidR="0060021E" w:rsidRDefault="0060021E" w:rsidP="0060021E">
      <w:pPr>
        <w:pStyle w:val="Prrafodelista"/>
        <w:numPr>
          <w:ilvl w:val="0"/>
          <w:numId w:val="8"/>
        </w:numPr>
        <w:spacing w:after="0" w:line="240" w:lineRule="auto"/>
        <w:jc w:val="both"/>
        <w:rPr>
          <w:rFonts w:ascii="Arial" w:eastAsia="Times New Roman" w:hAnsi="Arial" w:cs="Arial"/>
          <w:color w:val="000000"/>
          <w:sz w:val="24"/>
          <w:szCs w:val="24"/>
        </w:rPr>
      </w:pPr>
      <w:r w:rsidRPr="0060021E">
        <w:rPr>
          <w:rFonts w:ascii="Arial" w:eastAsia="Times New Roman" w:hAnsi="Arial" w:cs="Arial"/>
          <w:color w:val="000000"/>
          <w:sz w:val="24"/>
          <w:szCs w:val="24"/>
        </w:rPr>
        <w:t>FORMATO DE SOLICITUD DE CAMBIO</w:t>
      </w:r>
    </w:p>
    <w:p w14:paraId="19CADF4B" w14:textId="77777777" w:rsidR="0060021E" w:rsidRDefault="008814F3" w:rsidP="0060021E">
      <w:pPr>
        <w:pStyle w:val="Prrafodelista"/>
        <w:numPr>
          <w:ilvl w:val="0"/>
          <w:numId w:val="8"/>
        </w:num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FORMATO PLANIFICACIÓN </w:t>
      </w:r>
      <w:r w:rsidR="0060021E" w:rsidRPr="0060021E">
        <w:rPr>
          <w:rFonts w:ascii="Arial" w:eastAsia="Times New Roman" w:hAnsi="Arial" w:cs="Arial"/>
          <w:color w:val="000000"/>
          <w:sz w:val="24"/>
          <w:szCs w:val="24"/>
        </w:rPr>
        <w:t>CAMBIO</w:t>
      </w:r>
    </w:p>
    <w:p w14:paraId="16E5093B" w14:textId="77777777" w:rsidR="00EB01E8" w:rsidRDefault="00EB01E8" w:rsidP="00EB01E8">
      <w:pPr>
        <w:pStyle w:val="Prrafodelista"/>
        <w:spacing w:after="0" w:line="240" w:lineRule="auto"/>
        <w:jc w:val="both"/>
        <w:rPr>
          <w:rFonts w:ascii="Arial" w:eastAsia="Times New Roman" w:hAnsi="Arial" w:cs="Arial"/>
          <w:color w:val="000000"/>
          <w:sz w:val="24"/>
          <w:szCs w:val="24"/>
        </w:rPr>
      </w:pPr>
    </w:p>
    <w:p w14:paraId="6C7F34BF" w14:textId="77777777" w:rsidR="0060021E" w:rsidRPr="0060021E" w:rsidRDefault="0060021E" w:rsidP="0060021E">
      <w:pPr>
        <w:spacing w:after="0" w:line="240" w:lineRule="auto"/>
        <w:jc w:val="both"/>
        <w:rPr>
          <w:rFonts w:ascii="Arial" w:eastAsia="Times New Roman" w:hAnsi="Arial" w:cs="Arial"/>
          <w:color w:val="000000"/>
          <w:sz w:val="20"/>
          <w:szCs w:val="20"/>
        </w:rPr>
      </w:pPr>
    </w:p>
    <w:p w14:paraId="67177068" w14:textId="77777777" w:rsidR="00DB7DC2" w:rsidRDefault="00DB7DC2" w:rsidP="005A2853">
      <w:pPr>
        <w:pStyle w:val="Prrafodelista"/>
        <w:numPr>
          <w:ilvl w:val="0"/>
          <w:numId w:val="2"/>
        </w:numPr>
        <w:spacing w:line="240" w:lineRule="auto"/>
        <w:jc w:val="both"/>
        <w:rPr>
          <w:rFonts w:ascii="Arial" w:hAnsi="Arial" w:cs="Arial"/>
          <w:b/>
          <w:sz w:val="24"/>
          <w:szCs w:val="24"/>
        </w:rPr>
      </w:pPr>
      <w:r w:rsidRPr="005A2853">
        <w:rPr>
          <w:rFonts w:ascii="Arial" w:hAnsi="Arial" w:cs="Arial"/>
          <w:b/>
          <w:sz w:val="24"/>
          <w:szCs w:val="24"/>
        </w:rPr>
        <w:t>CONTROL DE CAMBIOS</w:t>
      </w:r>
    </w:p>
    <w:tbl>
      <w:tblPr>
        <w:tblW w:w="9280" w:type="dxa"/>
        <w:jc w:val="center"/>
        <w:tblCellMar>
          <w:left w:w="70" w:type="dxa"/>
          <w:right w:w="70" w:type="dxa"/>
        </w:tblCellMar>
        <w:tblLook w:val="04A0" w:firstRow="1" w:lastRow="0" w:firstColumn="1" w:lastColumn="0" w:noHBand="0" w:noVBand="1"/>
      </w:tblPr>
      <w:tblGrid>
        <w:gridCol w:w="1200"/>
        <w:gridCol w:w="1200"/>
        <w:gridCol w:w="5020"/>
        <w:gridCol w:w="1860"/>
      </w:tblGrid>
      <w:tr w:rsidR="00A73FBD" w:rsidRPr="00316206" w14:paraId="3AF1A18E" w14:textId="77777777" w:rsidTr="00AB24D2">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000000" w:fill="244062"/>
            <w:vAlign w:val="center"/>
            <w:hideMark/>
          </w:tcPr>
          <w:p w14:paraId="75EC0397" w14:textId="77777777" w:rsidR="00A73FBD" w:rsidRPr="00316206" w:rsidRDefault="00A73FBD" w:rsidP="00AB24D2">
            <w:pPr>
              <w:spacing w:after="0" w:line="240" w:lineRule="auto"/>
              <w:jc w:val="center"/>
              <w:rPr>
                <w:rFonts w:ascii="Arial" w:eastAsia="Times New Roman" w:hAnsi="Arial" w:cs="Arial"/>
                <w:b/>
                <w:bCs/>
                <w:color w:val="FFFFFF"/>
                <w:sz w:val="20"/>
                <w:szCs w:val="20"/>
                <w:lang w:eastAsia="es-CO"/>
              </w:rPr>
            </w:pPr>
            <w:r w:rsidRPr="00316206">
              <w:rPr>
                <w:rFonts w:ascii="Arial" w:eastAsia="Times New Roman" w:hAnsi="Arial" w:cs="Arial"/>
                <w:b/>
                <w:bCs/>
                <w:color w:val="FFFFFF"/>
                <w:sz w:val="20"/>
                <w:szCs w:val="20"/>
                <w:lang w:eastAsia="es-CO"/>
              </w:rPr>
              <w:t>FECHA</w:t>
            </w:r>
          </w:p>
        </w:tc>
        <w:tc>
          <w:tcPr>
            <w:tcW w:w="1200" w:type="dxa"/>
            <w:tcBorders>
              <w:top w:val="single" w:sz="4" w:space="0" w:color="auto"/>
              <w:left w:val="nil"/>
              <w:bottom w:val="single" w:sz="4" w:space="0" w:color="auto"/>
              <w:right w:val="single" w:sz="4" w:space="0" w:color="auto"/>
            </w:tcBorders>
            <w:shd w:val="clear" w:color="000000" w:fill="244062"/>
            <w:vAlign w:val="center"/>
            <w:hideMark/>
          </w:tcPr>
          <w:p w14:paraId="7A52B2E2" w14:textId="77777777" w:rsidR="00A73FBD" w:rsidRPr="00316206" w:rsidRDefault="00A73FBD" w:rsidP="00AB24D2">
            <w:pPr>
              <w:spacing w:after="0" w:line="240" w:lineRule="auto"/>
              <w:jc w:val="center"/>
              <w:rPr>
                <w:rFonts w:ascii="Arial" w:eastAsia="Times New Roman" w:hAnsi="Arial" w:cs="Arial"/>
                <w:b/>
                <w:bCs/>
                <w:color w:val="FFFFFF"/>
                <w:sz w:val="20"/>
                <w:szCs w:val="20"/>
                <w:lang w:eastAsia="es-CO"/>
              </w:rPr>
            </w:pPr>
            <w:r w:rsidRPr="00316206">
              <w:rPr>
                <w:rFonts w:ascii="Arial" w:eastAsia="Times New Roman" w:hAnsi="Arial" w:cs="Arial"/>
                <w:b/>
                <w:bCs/>
                <w:color w:val="FFFFFF"/>
                <w:sz w:val="20"/>
                <w:szCs w:val="20"/>
                <w:lang w:eastAsia="es-CO"/>
              </w:rPr>
              <w:t>VERSIÓN</w:t>
            </w:r>
          </w:p>
        </w:tc>
        <w:tc>
          <w:tcPr>
            <w:tcW w:w="5020" w:type="dxa"/>
            <w:tcBorders>
              <w:top w:val="single" w:sz="4" w:space="0" w:color="auto"/>
              <w:left w:val="nil"/>
              <w:bottom w:val="single" w:sz="4" w:space="0" w:color="auto"/>
              <w:right w:val="single" w:sz="4" w:space="0" w:color="auto"/>
            </w:tcBorders>
            <w:shd w:val="clear" w:color="000000" w:fill="244062"/>
            <w:vAlign w:val="center"/>
            <w:hideMark/>
          </w:tcPr>
          <w:p w14:paraId="51A59232" w14:textId="77777777" w:rsidR="00A73FBD" w:rsidRPr="00316206" w:rsidRDefault="00A73FBD" w:rsidP="00AB24D2">
            <w:pPr>
              <w:spacing w:after="0" w:line="240" w:lineRule="auto"/>
              <w:jc w:val="center"/>
              <w:rPr>
                <w:rFonts w:ascii="Arial" w:eastAsia="Times New Roman" w:hAnsi="Arial" w:cs="Arial"/>
                <w:b/>
                <w:bCs/>
                <w:color w:val="FFFFFF"/>
                <w:sz w:val="20"/>
                <w:szCs w:val="20"/>
                <w:lang w:eastAsia="es-CO"/>
              </w:rPr>
            </w:pPr>
            <w:r w:rsidRPr="00316206">
              <w:rPr>
                <w:rFonts w:ascii="Arial" w:eastAsia="Times New Roman" w:hAnsi="Arial" w:cs="Arial"/>
                <w:b/>
                <w:bCs/>
                <w:color w:val="FFFFFF"/>
                <w:sz w:val="20"/>
                <w:szCs w:val="20"/>
                <w:lang w:eastAsia="es-CO"/>
              </w:rPr>
              <w:t>OBSERVACIÓN/CAMBIO</w:t>
            </w:r>
          </w:p>
        </w:tc>
        <w:tc>
          <w:tcPr>
            <w:tcW w:w="1860" w:type="dxa"/>
            <w:tcBorders>
              <w:top w:val="single" w:sz="4" w:space="0" w:color="auto"/>
              <w:left w:val="nil"/>
              <w:bottom w:val="single" w:sz="4" w:space="0" w:color="auto"/>
              <w:right w:val="single" w:sz="4" w:space="0" w:color="auto"/>
            </w:tcBorders>
            <w:shd w:val="clear" w:color="000000" w:fill="244062"/>
            <w:vAlign w:val="center"/>
            <w:hideMark/>
          </w:tcPr>
          <w:p w14:paraId="57E65903" w14:textId="77777777" w:rsidR="00A73FBD" w:rsidRPr="00316206" w:rsidRDefault="00A73FBD" w:rsidP="00AB24D2">
            <w:pPr>
              <w:spacing w:after="0" w:line="240" w:lineRule="auto"/>
              <w:jc w:val="center"/>
              <w:rPr>
                <w:rFonts w:ascii="Arial" w:eastAsia="Times New Roman" w:hAnsi="Arial" w:cs="Arial"/>
                <w:b/>
                <w:bCs/>
                <w:color w:val="FFFFFF"/>
                <w:sz w:val="20"/>
                <w:szCs w:val="20"/>
                <w:lang w:eastAsia="es-CO"/>
              </w:rPr>
            </w:pPr>
            <w:r w:rsidRPr="00316206">
              <w:rPr>
                <w:rFonts w:ascii="Arial" w:eastAsia="Times New Roman" w:hAnsi="Arial" w:cs="Arial"/>
                <w:b/>
                <w:bCs/>
                <w:color w:val="FFFFFF"/>
                <w:sz w:val="20"/>
                <w:szCs w:val="20"/>
                <w:lang w:eastAsia="es-CO"/>
              </w:rPr>
              <w:t>RESPONSABLE</w:t>
            </w:r>
          </w:p>
        </w:tc>
      </w:tr>
      <w:tr w:rsidR="00A73FBD" w:rsidRPr="00316206" w14:paraId="75BE57CE" w14:textId="77777777" w:rsidTr="00AB24D2">
        <w:trPr>
          <w:trHeight w:val="300"/>
          <w:jc w:val="center"/>
        </w:trPr>
        <w:tc>
          <w:tcPr>
            <w:tcW w:w="1200" w:type="dxa"/>
            <w:tcBorders>
              <w:top w:val="nil"/>
              <w:left w:val="single" w:sz="4" w:space="0" w:color="auto"/>
              <w:bottom w:val="single" w:sz="4" w:space="0" w:color="auto"/>
              <w:right w:val="single" w:sz="4" w:space="0" w:color="auto"/>
            </w:tcBorders>
            <w:noWrap/>
            <w:vAlign w:val="center"/>
            <w:hideMark/>
          </w:tcPr>
          <w:p w14:paraId="62CF99C7" w14:textId="77777777" w:rsidR="00A73FBD" w:rsidRPr="00316206" w:rsidRDefault="00A73FBD" w:rsidP="00AB24D2">
            <w:pPr>
              <w:spacing w:after="0" w:line="240" w:lineRule="auto"/>
              <w:jc w:val="center"/>
              <w:rPr>
                <w:rFonts w:ascii="Arial" w:eastAsia="Times New Roman" w:hAnsi="Arial" w:cs="Arial"/>
                <w:color w:val="000000"/>
                <w:lang w:eastAsia="es-CO"/>
              </w:rPr>
            </w:pPr>
            <w:r w:rsidRPr="00316206">
              <w:rPr>
                <w:rFonts w:ascii="Arial" w:eastAsia="Times New Roman" w:hAnsi="Arial" w:cs="Arial"/>
                <w:color w:val="000000"/>
                <w:lang w:eastAsia="es-CO"/>
              </w:rPr>
              <w:t>1/02/2016</w:t>
            </w:r>
          </w:p>
        </w:tc>
        <w:tc>
          <w:tcPr>
            <w:tcW w:w="1200" w:type="dxa"/>
            <w:tcBorders>
              <w:top w:val="nil"/>
              <w:left w:val="nil"/>
              <w:bottom w:val="single" w:sz="4" w:space="0" w:color="auto"/>
              <w:right w:val="single" w:sz="4" w:space="0" w:color="auto"/>
            </w:tcBorders>
            <w:noWrap/>
            <w:vAlign w:val="center"/>
            <w:hideMark/>
          </w:tcPr>
          <w:p w14:paraId="514B5549" w14:textId="77777777" w:rsidR="00A73FBD" w:rsidRPr="00316206" w:rsidRDefault="00A73FBD" w:rsidP="00AB24D2">
            <w:pPr>
              <w:spacing w:after="0" w:line="240" w:lineRule="auto"/>
              <w:jc w:val="center"/>
              <w:rPr>
                <w:rFonts w:ascii="Arial" w:eastAsia="Times New Roman" w:hAnsi="Arial" w:cs="Arial"/>
                <w:color w:val="000000"/>
                <w:lang w:eastAsia="es-CO"/>
              </w:rPr>
            </w:pPr>
            <w:r w:rsidRPr="00316206">
              <w:rPr>
                <w:rFonts w:ascii="Arial" w:eastAsia="Times New Roman" w:hAnsi="Arial" w:cs="Arial"/>
                <w:color w:val="000000"/>
                <w:lang w:eastAsia="es-CO"/>
              </w:rPr>
              <w:t>1.0</w:t>
            </w:r>
          </w:p>
        </w:tc>
        <w:tc>
          <w:tcPr>
            <w:tcW w:w="5020" w:type="dxa"/>
            <w:tcBorders>
              <w:top w:val="nil"/>
              <w:left w:val="nil"/>
              <w:bottom w:val="single" w:sz="4" w:space="0" w:color="auto"/>
              <w:right w:val="single" w:sz="4" w:space="0" w:color="auto"/>
            </w:tcBorders>
            <w:noWrap/>
            <w:vAlign w:val="center"/>
            <w:hideMark/>
          </w:tcPr>
          <w:p w14:paraId="5213C43C" w14:textId="77777777" w:rsidR="00A73FBD" w:rsidRPr="00316206" w:rsidRDefault="00A73FBD" w:rsidP="00AB24D2">
            <w:pPr>
              <w:spacing w:after="0" w:line="240" w:lineRule="auto"/>
              <w:rPr>
                <w:rFonts w:ascii="Arial" w:eastAsia="Times New Roman" w:hAnsi="Arial" w:cs="Arial"/>
                <w:color w:val="000000"/>
                <w:lang w:eastAsia="es-CO"/>
              </w:rPr>
            </w:pPr>
            <w:r w:rsidRPr="00316206">
              <w:rPr>
                <w:rFonts w:ascii="Arial" w:eastAsia="Times New Roman" w:hAnsi="Arial" w:cs="Arial"/>
                <w:color w:val="000000"/>
                <w:lang w:eastAsia="es-CO"/>
              </w:rPr>
              <w:t>Primera Emisión Implementación del SG-SST</w:t>
            </w:r>
          </w:p>
        </w:tc>
        <w:tc>
          <w:tcPr>
            <w:tcW w:w="1860" w:type="dxa"/>
            <w:tcBorders>
              <w:top w:val="nil"/>
              <w:left w:val="nil"/>
              <w:bottom w:val="single" w:sz="4" w:space="0" w:color="auto"/>
              <w:right w:val="single" w:sz="4" w:space="0" w:color="auto"/>
            </w:tcBorders>
            <w:noWrap/>
            <w:vAlign w:val="center"/>
            <w:hideMark/>
          </w:tcPr>
          <w:p w14:paraId="5B5C0F28" w14:textId="77777777" w:rsidR="00A73FBD" w:rsidRPr="00316206" w:rsidRDefault="00A73FBD" w:rsidP="00AB24D2">
            <w:pPr>
              <w:spacing w:after="0" w:line="240" w:lineRule="auto"/>
              <w:jc w:val="center"/>
              <w:rPr>
                <w:rFonts w:ascii="Arial" w:eastAsia="Times New Roman" w:hAnsi="Arial" w:cs="Arial"/>
                <w:color w:val="000000"/>
                <w:lang w:eastAsia="es-CO"/>
              </w:rPr>
            </w:pPr>
            <w:r w:rsidRPr="00316206">
              <w:rPr>
                <w:rFonts w:ascii="Arial" w:eastAsia="Times New Roman" w:hAnsi="Arial" w:cs="Arial"/>
                <w:color w:val="000000"/>
                <w:lang w:eastAsia="es-CO"/>
              </w:rPr>
              <w:t>JCBB</w:t>
            </w:r>
          </w:p>
        </w:tc>
      </w:tr>
      <w:tr w:rsidR="00A73FBD" w:rsidRPr="00316206" w14:paraId="69C2E26C" w14:textId="77777777" w:rsidTr="00AB24D2">
        <w:trPr>
          <w:trHeight w:val="300"/>
          <w:jc w:val="center"/>
        </w:trPr>
        <w:tc>
          <w:tcPr>
            <w:tcW w:w="1200" w:type="dxa"/>
            <w:tcBorders>
              <w:top w:val="nil"/>
              <w:left w:val="single" w:sz="4" w:space="0" w:color="auto"/>
              <w:bottom w:val="single" w:sz="4" w:space="0" w:color="auto"/>
              <w:right w:val="single" w:sz="4" w:space="0" w:color="auto"/>
            </w:tcBorders>
            <w:noWrap/>
            <w:vAlign w:val="center"/>
            <w:hideMark/>
          </w:tcPr>
          <w:p w14:paraId="223B77B8" w14:textId="77777777" w:rsidR="00A73FBD" w:rsidRPr="00316206" w:rsidRDefault="00A73FBD" w:rsidP="00AB24D2">
            <w:pPr>
              <w:spacing w:after="0" w:line="240" w:lineRule="auto"/>
              <w:jc w:val="center"/>
              <w:rPr>
                <w:rFonts w:ascii="Arial" w:eastAsia="Times New Roman" w:hAnsi="Arial" w:cs="Arial"/>
                <w:color w:val="000000"/>
                <w:lang w:eastAsia="es-CO"/>
              </w:rPr>
            </w:pPr>
            <w:r w:rsidRPr="00316206">
              <w:rPr>
                <w:rFonts w:ascii="Arial" w:eastAsia="Times New Roman" w:hAnsi="Arial" w:cs="Arial"/>
                <w:color w:val="000000"/>
                <w:lang w:eastAsia="es-CO"/>
              </w:rPr>
              <w:t>1/02/2017</w:t>
            </w:r>
          </w:p>
        </w:tc>
        <w:tc>
          <w:tcPr>
            <w:tcW w:w="1200" w:type="dxa"/>
            <w:tcBorders>
              <w:top w:val="nil"/>
              <w:left w:val="nil"/>
              <w:bottom w:val="single" w:sz="4" w:space="0" w:color="auto"/>
              <w:right w:val="single" w:sz="4" w:space="0" w:color="auto"/>
            </w:tcBorders>
            <w:noWrap/>
            <w:vAlign w:val="center"/>
            <w:hideMark/>
          </w:tcPr>
          <w:p w14:paraId="5E6C8750" w14:textId="77777777" w:rsidR="00A73FBD" w:rsidRPr="00316206" w:rsidRDefault="00A73FBD" w:rsidP="00AB24D2">
            <w:pPr>
              <w:spacing w:after="0" w:line="240" w:lineRule="auto"/>
              <w:jc w:val="center"/>
              <w:rPr>
                <w:rFonts w:ascii="Arial" w:eastAsia="Times New Roman" w:hAnsi="Arial" w:cs="Arial"/>
                <w:color w:val="000000"/>
                <w:lang w:eastAsia="es-CO"/>
              </w:rPr>
            </w:pPr>
            <w:r w:rsidRPr="00316206">
              <w:rPr>
                <w:rFonts w:ascii="Arial" w:eastAsia="Times New Roman" w:hAnsi="Arial" w:cs="Arial"/>
                <w:color w:val="000000"/>
                <w:lang w:eastAsia="es-CO"/>
              </w:rPr>
              <w:t>2.0</w:t>
            </w:r>
          </w:p>
        </w:tc>
        <w:tc>
          <w:tcPr>
            <w:tcW w:w="5020" w:type="dxa"/>
            <w:tcBorders>
              <w:top w:val="nil"/>
              <w:left w:val="nil"/>
              <w:bottom w:val="single" w:sz="4" w:space="0" w:color="auto"/>
              <w:right w:val="single" w:sz="4" w:space="0" w:color="auto"/>
            </w:tcBorders>
            <w:noWrap/>
            <w:vAlign w:val="center"/>
            <w:hideMark/>
          </w:tcPr>
          <w:p w14:paraId="048FEE1E" w14:textId="6F8DE868" w:rsidR="00A73FBD" w:rsidRPr="00316206" w:rsidRDefault="00A73FBD" w:rsidP="00AB24D2">
            <w:pPr>
              <w:spacing w:after="0" w:line="240" w:lineRule="auto"/>
              <w:rPr>
                <w:rFonts w:ascii="Arial" w:eastAsia="Times New Roman" w:hAnsi="Arial" w:cs="Arial"/>
                <w:color w:val="000000"/>
                <w:lang w:eastAsia="es-CO"/>
              </w:rPr>
            </w:pPr>
            <w:r w:rsidRPr="00316206">
              <w:rPr>
                <w:rFonts w:ascii="Arial" w:eastAsia="Times New Roman" w:hAnsi="Arial" w:cs="Arial"/>
                <w:color w:val="000000"/>
                <w:lang w:eastAsia="es-CO"/>
              </w:rPr>
              <w:t>Se ajustan Procesos y Procedimientos</w:t>
            </w:r>
          </w:p>
        </w:tc>
        <w:tc>
          <w:tcPr>
            <w:tcW w:w="1860" w:type="dxa"/>
            <w:tcBorders>
              <w:top w:val="nil"/>
              <w:left w:val="nil"/>
              <w:bottom w:val="single" w:sz="4" w:space="0" w:color="auto"/>
              <w:right w:val="single" w:sz="4" w:space="0" w:color="auto"/>
            </w:tcBorders>
            <w:noWrap/>
            <w:vAlign w:val="center"/>
            <w:hideMark/>
          </w:tcPr>
          <w:p w14:paraId="20AEB783" w14:textId="77777777" w:rsidR="00A73FBD" w:rsidRPr="00316206" w:rsidRDefault="00A73FBD" w:rsidP="00AB24D2">
            <w:pPr>
              <w:spacing w:after="0" w:line="240" w:lineRule="auto"/>
              <w:jc w:val="center"/>
              <w:rPr>
                <w:rFonts w:ascii="Arial" w:eastAsia="Times New Roman" w:hAnsi="Arial" w:cs="Arial"/>
                <w:color w:val="000000"/>
                <w:lang w:eastAsia="es-CO"/>
              </w:rPr>
            </w:pPr>
            <w:r w:rsidRPr="00316206">
              <w:rPr>
                <w:rFonts w:ascii="Arial" w:eastAsia="Times New Roman" w:hAnsi="Arial" w:cs="Arial"/>
                <w:color w:val="000000"/>
                <w:lang w:eastAsia="es-CO"/>
              </w:rPr>
              <w:t>JCBB</w:t>
            </w:r>
          </w:p>
        </w:tc>
      </w:tr>
      <w:tr w:rsidR="00A73FBD" w:rsidRPr="00316206" w14:paraId="3A7BEC9A" w14:textId="77777777" w:rsidTr="00AB24D2">
        <w:trPr>
          <w:trHeight w:val="300"/>
          <w:jc w:val="center"/>
        </w:trPr>
        <w:tc>
          <w:tcPr>
            <w:tcW w:w="1200" w:type="dxa"/>
            <w:tcBorders>
              <w:top w:val="nil"/>
              <w:left w:val="single" w:sz="4" w:space="0" w:color="auto"/>
              <w:bottom w:val="single" w:sz="4" w:space="0" w:color="auto"/>
              <w:right w:val="single" w:sz="4" w:space="0" w:color="auto"/>
            </w:tcBorders>
            <w:noWrap/>
            <w:vAlign w:val="center"/>
            <w:hideMark/>
          </w:tcPr>
          <w:p w14:paraId="74752E29" w14:textId="77777777" w:rsidR="00A73FBD" w:rsidRPr="00316206" w:rsidRDefault="00A73FBD" w:rsidP="00AB24D2">
            <w:pPr>
              <w:spacing w:after="0" w:line="240" w:lineRule="auto"/>
              <w:jc w:val="center"/>
              <w:rPr>
                <w:rFonts w:ascii="Arial" w:eastAsia="Times New Roman" w:hAnsi="Arial" w:cs="Arial"/>
                <w:color w:val="000000"/>
                <w:lang w:eastAsia="es-CO"/>
              </w:rPr>
            </w:pPr>
            <w:r w:rsidRPr="00316206">
              <w:rPr>
                <w:rFonts w:ascii="Arial" w:eastAsia="Times New Roman" w:hAnsi="Arial" w:cs="Arial"/>
                <w:color w:val="000000"/>
                <w:lang w:eastAsia="es-CO"/>
              </w:rPr>
              <w:t>2/02/2018</w:t>
            </w:r>
          </w:p>
        </w:tc>
        <w:tc>
          <w:tcPr>
            <w:tcW w:w="1200" w:type="dxa"/>
            <w:tcBorders>
              <w:top w:val="nil"/>
              <w:left w:val="nil"/>
              <w:bottom w:val="single" w:sz="4" w:space="0" w:color="auto"/>
              <w:right w:val="single" w:sz="4" w:space="0" w:color="auto"/>
            </w:tcBorders>
            <w:noWrap/>
            <w:vAlign w:val="center"/>
            <w:hideMark/>
          </w:tcPr>
          <w:p w14:paraId="4E78CE6F" w14:textId="77777777" w:rsidR="00A73FBD" w:rsidRPr="00316206" w:rsidRDefault="00A73FBD" w:rsidP="00AB24D2">
            <w:pPr>
              <w:spacing w:after="0" w:line="240" w:lineRule="auto"/>
              <w:jc w:val="center"/>
              <w:rPr>
                <w:rFonts w:ascii="Arial" w:eastAsia="Times New Roman" w:hAnsi="Arial" w:cs="Arial"/>
                <w:color w:val="000000"/>
                <w:lang w:eastAsia="es-CO"/>
              </w:rPr>
            </w:pPr>
            <w:r w:rsidRPr="00316206">
              <w:rPr>
                <w:rFonts w:ascii="Arial" w:eastAsia="Times New Roman" w:hAnsi="Arial" w:cs="Arial"/>
                <w:color w:val="000000"/>
                <w:lang w:eastAsia="es-CO"/>
              </w:rPr>
              <w:t xml:space="preserve"> 3.0 </w:t>
            </w:r>
          </w:p>
        </w:tc>
        <w:tc>
          <w:tcPr>
            <w:tcW w:w="5020" w:type="dxa"/>
            <w:tcBorders>
              <w:top w:val="nil"/>
              <w:left w:val="nil"/>
              <w:bottom w:val="single" w:sz="4" w:space="0" w:color="auto"/>
              <w:right w:val="single" w:sz="4" w:space="0" w:color="auto"/>
            </w:tcBorders>
            <w:noWrap/>
            <w:vAlign w:val="center"/>
            <w:hideMark/>
          </w:tcPr>
          <w:p w14:paraId="0B9455C3" w14:textId="77777777" w:rsidR="00A73FBD" w:rsidRPr="00316206" w:rsidRDefault="00A73FBD" w:rsidP="00AB24D2">
            <w:pPr>
              <w:spacing w:after="0" w:line="240" w:lineRule="auto"/>
              <w:rPr>
                <w:rFonts w:ascii="Arial" w:eastAsia="Times New Roman" w:hAnsi="Arial" w:cs="Arial"/>
                <w:color w:val="000000"/>
                <w:lang w:eastAsia="es-CO"/>
              </w:rPr>
            </w:pPr>
            <w:r w:rsidRPr="00316206">
              <w:rPr>
                <w:rFonts w:ascii="Arial" w:eastAsia="Times New Roman" w:hAnsi="Arial" w:cs="Arial"/>
                <w:color w:val="000000"/>
                <w:lang w:eastAsia="es-CO"/>
              </w:rPr>
              <w:t>Revisión por la Gerencia (No hay Cambios).</w:t>
            </w:r>
          </w:p>
        </w:tc>
        <w:tc>
          <w:tcPr>
            <w:tcW w:w="1860" w:type="dxa"/>
            <w:tcBorders>
              <w:top w:val="nil"/>
              <w:left w:val="nil"/>
              <w:bottom w:val="single" w:sz="4" w:space="0" w:color="auto"/>
              <w:right w:val="single" w:sz="4" w:space="0" w:color="auto"/>
            </w:tcBorders>
            <w:noWrap/>
            <w:vAlign w:val="center"/>
            <w:hideMark/>
          </w:tcPr>
          <w:p w14:paraId="54AAE0B9" w14:textId="77777777" w:rsidR="00A73FBD" w:rsidRPr="00316206" w:rsidRDefault="00A73FBD" w:rsidP="00AB24D2">
            <w:pPr>
              <w:spacing w:after="0" w:line="240" w:lineRule="auto"/>
              <w:jc w:val="center"/>
              <w:rPr>
                <w:rFonts w:ascii="Arial" w:eastAsia="Times New Roman" w:hAnsi="Arial" w:cs="Arial"/>
                <w:color w:val="000000"/>
                <w:lang w:eastAsia="es-CO"/>
              </w:rPr>
            </w:pPr>
            <w:r w:rsidRPr="00316206">
              <w:rPr>
                <w:rFonts w:ascii="Arial" w:eastAsia="Times New Roman" w:hAnsi="Arial" w:cs="Arial"/>
                <w:color w:val="000000"/>
                <w:lang w:eastAsia="es-CO"/>
              </w:rPr>
              <w:t>JCBB</w:t>
            </w:r>
          </w:p>
        </w:tc>
      </w:tr>
      <w:tr w:rsidR="00A73FBD" w:rsidRPr="00316206" w14:paraId="74664D28" w14:textId="77777777" w:rsidTr="00AB24D2">
        <w:trPr>
          <w:trHeight w:val="300"/>
          <w:jc w:val="center"/>
        </w:trPr>
        <w:tc>
          <w:tcPr>
            <w:tcW w:w="1200" w:type="dxa"/>
            <w:tcBorders>
              <w:top w:val="nil"/>
              <w:left w:val="single" w:sz="4" w:space="0" w:color="auto"/>
              <w:bottom w:val="single" w:sz="4" w:space="0" w:color="auto"/>
              <w:right w:val="single" w:sz="4" w:space="0" w:color="auto"/>
            </w:tcBorders>
            <w:noWrap/>
            <w:vAlign w:val="center"/>
            <w:hideMark/>
          </w:tcPr>
          <w:p w14:paraId="3F30B027" w14:textId="77777777" w:rsidR="00A73FBD" w:rsidRPr="00316206" w:rsidRDefault="00A73FBD" w:rsidP="00AB24D2">
            <w:pPr>
              <w:spacing w:after="0" w:line="240" w:lineRule="auto"/>
              <w:jc w:val="center"/>
              <w:rPr>
                <w:rFonts w:ascii="Arial" w:eastAsia="Times New Roman" w:hAnsi="Arial" w:cs="Arial"/>
                <w:color w:val="000000"/>
                <w:lang w:eastAsia="es-CO"/>
              </w:rPr>
            </w:pPr>
            <w:r w:rsidRPr="00316206">
              <w:rPr>
                <w:rFonts w:ascii="Arial" w:eastAsia="Times New Roman" w:hAnsi="Arial" w:cs="Arial"/>
                <w:color w:val="000000"/>
                <w:lang w:eastAsia="es-CO"/>
              </w:rPr>
              <w:t>3/02/2020</w:t>
            </w:r>
          </w:p>
        </w:tc>
        <w:tc>
          <w:tcPr>
            <w:tcW w:w="1200" w:type="dxa"/>
            <w:tcBorders>
              <w:top w:val="nil"/>
              <w:left w:val="nil"/>
              <w:bottom w:val="single" w:sz="4" w:space="0" w:color="auto"/>
              <w:right w:val="single" w:sz="4" w:space="0" w:color="auto"/>
            </w:tcBorders>
            <w:noWrap/>
            <w:vAlign w:val="center"/>
            <w:hideMark/>
          </w:tcPr>
          <w:p w14:paraId="49E2AAB3" w14:textId="77777777" w:rsidR="00A73FBD" w:rsidRPr="00316206" w:rsidRDefault="00A73FBD" w:rsidP="00AB24D2">
            <w:pPr>
              <w:spacing w:after="0" w:line="240" w:lineRule="auto"/>
              <w:jc w:val="center"/>
              <w:rPr>
                <w:rFonts w:ascii="Arial" w:eastAsia="Times New Roman" w:hAnsi="Arial" w:cs="Arial"/>
                <w:color w:val="000000"/>
                <w:lang w:eastAsia="es-CO"/>
              </w:rPr>
            </w:pPr>
            <w:r w:rsidRPr="00316206">
              <w:rPr>
                <w:rFonts w:ascii="Arial" w:eastAsia="Times New Roman" w:hAnsi="Arial" w:cs="Arial"/>
                <w:color w:val="000000"/>
                <w:lang w:eastAsia="es-CO"/>
              </w:rPr>
              <w:t xml:space="preserve"> 4.0 </w:t>
            </w:r>
          </w:p>
        </w:tc>
        <w:tc>
          <w:tcPr>
            <w:tcW w:w="5020" w:type="dxa"/>
            <w:tcBorders>
              <w:top w:val="nil"/>
              <w:left w:val="nil"/>
              <w:bottom w:val="single" w:sz="4" w:space="0" w:color="auto"/>
              <w:right w:val="single" w:sz="4" w:space="0" w:color="auto"/>
            </w:tcBorders>
            <w:noWrap/>
            <w:vAlign w:val="center"/>
            <w:hideMark/>
          </w:tcPr>
          <w:p w14:paraId="17BB6966" w14:textId="1DA1B117" w:rsidR="00A73FBD" w:rsidRPr="00316206" w:rsidRDefault="00A73FBD" w:rsidP="00AB24D2">
            <w:pPr>
              <w:spacing w:after="0" w:line="240" w:lineRule="auto"/>
              <w:rPr>
                <w:rFonts w:ascii="Arial" w:eastAsia="Times New Roman" w:hAnsi="Arial" w:cs="Arial"/>
                <w:color w:val="000000"/>
                <w:lang w:eastAsia="es-CO"/>
              </w:rPr>
            </w:pPr>
            <w:r w:rsidRPr="00316206">
              <w:rPr>
                <w:rFonts w:ascii="Arial" w:eastAsia="Times New Roman" w:hAnsi="Arial" w:cs="Arial"/>
                <w:color w:val="000000"/>
                <w:lang w:eastAsia="es-CO"/>
              </w:rPr>
              <w:t>Se ajustan Procesos y Procedimientos</w:t>
            </w:r>
          </w:p>
        </w:tc>
        <w:tc>
          <w:tcPr>
            <w:tcW w:w="1860" w:type="dxa"/>
            <w:tcBorders>
              <w:top w:val="nil"/>
              <w:left w:val="nil"/>
              <w:bottom w:val="single" w:sz="4" w:space="0" w:color="auto"/>
              <w:right w:val="single" w:sz="4" w:space="0" w:color="auto"/>
            </w:tcBorders>
            <w:noWrap/>
            <w:vAlign w:val="center"/>
            <w:hideMark/>
          </w:tcPr>
          <w:p w14:paraId="0BC735C4" w14:textId="77777777" w:rsidR="00A73FBD" w:rsidRPr="00316206" w:rsidRDefault="00A73FBD" w:rsidP="00AB24D2">
            <w:pPr>
              <w:spacing w:after="0" w:line="240" w:lineRule="auto"/>
              <w:jc w:val="center"/>
              <w:rPr>
                <w:rFonts w:ascii="Arial" w:eastAsia="Times New Roman" w:hAnsi="Arial" w:cs="Arial"/>
                <w:color w:val="000000"/>
                <w:lang w:eastAsia="es-CO"/>
              </w:rPr>
            </w:pPr>
            <w:r w:rsidRPr="00316206">
              <w:rPr>
                <w:rFonts w:ascii="Arial" w:eastAsia="Times New Roman" w:hAnsi="Arial" w:cs="Arial"/>
                <w:color w:val="000000"/>
                <w:lang w:eastAsia="es-CO"/>
              </w:rPr>
              <w:t>JCBB</w:t>
            </w:r>
          </w:p>
        </w:tc>
      </w:tr>
      <w:tr w:rsidR="00A73FBD" w:rsidRPr="00316206" w14:paraId="3C5AC86F" w14:textId="77777777" w:rsidTr="00AB24D2">
        <w:trPr>
          <w:trHeight w:val="300"/>
          <w:jc w:val="center"/>
        </w:trPr>
        <w:tc>
          <w:tcPr>
            <w:tcW w:w="1200" w:type="dxa"/>
            <w:tcBorders>
              <w:top w:val="nil"/>
              <w:left w:val="single" w:sz="4" w:space="0" w:color="auto"/>
              <w:bottom w:val="single" w:sz="4" w:space="0" w:color="auto"/>
              <w:right w:val="single" w:sz="4" w:space="0" w:color="auto"/>
            </w:tcBorders>
            <w:noWrap/>
            <w:vAlign w:val="center"/>
            <w:hideMark/>
          </w:tcPr>
          <w:p w14:paraId="13AAF723" w14:textId="77777777" w:rsidR="00A73FBD" w:rsidRPr="00316206" w:rsidRDefault="00A73FBD" w:rsidP="00AB24D2">
            <w:pPr>
              <w:spacing w:after="0" w:line="240" w:lineRule="auto"/>
              <w:jc w:val="center"/>
              <w:rPr>
                <w:rFonts w:ascii="Arial" w:eastAsia="Times New Roman" w:hAnsi="Arial" w:cs="Arial"/>
                <w:color w:val="000000"/>
                <w:lang w:eastAsia="es-CO"/>
              </w:rPr>
            </w:pPr>
            <w:r w:rsidRPr="00316206">
              <w:rPr>
                <w:rFonts w:ascii="Arial" w:eastAsia="Times New Roman" w:hAnsi="Arial" w:cs="Arial"/>
                <w:color w:val="000000"/>
                <w:lang w:eastAsia="es-CO"/>
              </w:rPr>
              <w:t>4/02/2022</w:t>
            </w:r>
          </w:p>
        </w:tc>
        <w:tc>
          <w:tcPr>
            <w:tcW w:w="1200" w:type="dxa"/>
            <w:tcBorders>
              <w:top w:val="nil"/>
              <w:left w:val="nil"/>
              <w:bottom w:val="single" w:sz="4" w:space="0" w:color="auto"/>
              <w:right w:val="single" w:sz="4" w:space="0" w:color="auto"/>
            </w:tcBorders>
            <w:noWrap/>
            <w:vAlign w:val="center"/>
            <w:hideMark/>
          </w:tcPr>
          <w:p w14:paraId="20D7BA15" w14:textId="77777777" w:rsidR="00A73FBD" w:rsidRPr="00316206" w:rsidRDefault="00A73FBD" w:rsidP="00AB24D2">
            <w:pPr>
              <w:spacing w:after="0" w:line="240" w:lineRule="auto"/>
              <w:jc w:val="center"/>
              <w:rPr>
                <w:rFonts w:ascii="Arial" w:eastAsia="Times New Roman" w:hAnsi="Arial" w:cs="Arial"/>
                <w:color w:val="000000"/>
                <w:lang w:eastAsia="es-CO"/>
              </w:rPr>
            </w:pPr>
            <w:r w:rsidRPr="00316206">
              <w:rPr>
                <w:rFonts w:ascii="Arial" w:eastAsia="Times New Roman" w:hAnsi="Arial" w:cs="Arial"/>
                <w:color w:val="000000"/>
                <w:lang w:eastAsia="es-CO"/>
              </w:rPr>
              <w:t xml:space="preserve"> 5.0 </w:t>
            </w:r>
          </w:p>
        </w:tc>
        <w:tc>
          <w:tcPr>
            <w:tcW w:w="5020" w:type="dxa"/>
            <w:tcBorders>
              <w:top w:val="nil"/>
              <w:left w:val="nil"/>
              <w:bottom w:val="single" w:sz="4" w:space="0" w:color="auto"/>
              <w:right w:val="single" w:sz="4" w:space="0" w:color="auto"/>
            </w:tcBorders>
            <w:noWrap/>
            <w:vAlign w:val="center"/>
            <w:hideMark/>
          </w:tcPr>
          <w:p w14:paraId="0F0A6C3B" w14:textId="77777777" w:rsidR="00A73FBD" w:rsidRPr="00316206" w:rsidRDefault="00A73FBD" w:rsidP="00AB24D2">
            <w:pPr>
              <w:spacing w:after="0" w:line="240" w:lineRule="auto"/>
              <w:rPr>
                <w:rFonts w:ascii="Arial" w:eastAsia="Times New Roman" w:hAnsi="Arial" w:cs="Arial"/>
                <w:color w:val="000000"/>
                <w:lang w:eastAsia="es-CO"/>
              </w:rPr>
            </w:pPr>
            <w:r w:rsidRPr="00316206">
              <w:rPr>
                <w:rFonts w:ascii="Arial" w:eastAsia="Times New Roman" w:hAnsi="Arial" w:cs="Arial"/>
                <w:color w:val="000000"/>
                <w:lang w:eastAsia="es-CO"/>
              </w:rPr>
              <w:t>Revisión por la Gerencia (No hay Cambios).</w:t>
            </w:r>
          </w:p>
        </w:tc>
        <w:tc>
          <w:tcPr>
            <w:tcW w:w="1860" w:type="dxa"/>
            <w:tcBorders>
              <w:top w:val="nil"/>
              <w:left w:val="nil"/>
              <w:bottom w:val="single" w:sz="4" w:space="0" w:color="auto"/>
              <w:right w:val="single" w:sz="4" w:space="0" w:color="auto"/>
            </w:tcBorders>
            <w:noWrap/>
            <w:vAlign w:val="center"/>
            <w:hideMark/>
          </w:tcPr>
          <w:p w14:paraId="1DE6DA8B" w14:textId="77777777" w:rsidR="00A73FBD" w:rsidRPr="00316206" w:rsidRDefault="00A73FBD" w:rsidP="00AB24D2">
            <w:pPr>
              <w:spacing w:after="0" w:line="240" w:lineRule="auto"/>
              <w:jc w:val="center"/>
              <w:rPr>
                <w:rFonts w:ascii="Arial" w:eastAsia="Times New Roman" w:hAnsi="Arial" w:cs="Arial"/>
                <w:color w:val="000000"/>
                <w:lang w:eastAsia="es-CO"/>
              </w:rPr>
            </w:pPr>
            <w:r w:rsidRPr="00316206">
              <w:rPr>
                <w:rFonts w:ascii="Arial" w:eastAsia="Times New Roman" w:hAnsi="Arial" w:cs="Arial"/>
                <w:color w:val="000000"/>
                <w:lang w:eastAsia="es-CO"/>
              </w:rPr>
              <w:t>JCBB</w:t>
            </w:r>
          </w:p>
        </w:tc>
      </w:tr>
      <w:tr w:rsidR="00A73FBD" w:rsidRPr="00316206" w14:paraId="16B5E5C4" w14:textId="77777777" w:rsidTr="00AB24D2">
        <w:trPr>
          <w:trHeight w:val="300"/>
          <w:jc w:val="center"/>
        </w:trPr>
        <w:tc>
          <w:tcPr>
            <w:tcW w:w="1200" w:type="dxa"/>
            <w:tcBorders>
              <w:top w:val="nil"/>
              <w:left w:val="single" w:sz="4" w:space="0" w:color="auto"/>
              <w:bottom w:val="single" w:sz="4" w:space="0" w:color="auto"/>
              <w:right w:val="single" w:sz="4" w:space="0" w:color="auto"/>
            </w:tcBorders>
            <w:noWrap/>
            <w:vAlign w:val="center"/>
            <w:hideMark/>
          </w:tcPr>
          <w:p w14:paraId="01C81E2C" w14:textId="77777777" w:rsidR="00A73FBD" w:rsidRPr="00316206" w:rsidRDefault="00A73FBD" w:rsidP="00AB24D2">
            <w:pPr>
              <w:spacing w:after="0" w:line="240" w:lineRule="auto"/>
              <w:jc w:val="center"/>
              <w:rPr>
                <w:rFonts w:ascii="Arial" w:eastAsia="Times New Roman" w:hAnsi="Arial" w:cs="Arial"/>
                <w:color w:val="000000"/>
                <w:lang w:eastAsia="es-CO"/>
              </w:rPr>
            </w:pPr>
            <w:r w:rsidRPr="00316206">
              <w:rPr>
                <w:rFonts w:ascii="Arial" w:eastAsia="Times New Roman" w:hAnsi="Arial" w:cs="Arial"/>
                <w:color w:val="000000"/>
                <w:lang w:eastAsia="es-CO"/>
              </w:rPr>
              <w:t>5/02/2024</w:t>
            </w:r>
          </w:p>
        </w:tc>
        <w:tc>
          <w:tcPr>
            <w:tcW w:w="1200" w:type="dxa"/>
            <w:tcBorders>
              <w:top w:val="nil"/>
              <w:left w:val="nil"/>
              <w:bottom w:val="single" w:sz="4" w:space="0" w:color="auto"/>
              <w:right w:val="single" w:sz="4" w:space="0" w:color="auto"/>
            </w:tcBorders>
            <w:noWrap/>
            <w:vAlign w:val="center"/>
            <w:hideMark/>
          </w:tcPr>
          <w:p w14:paraId="753A3B46" w14:textId="77777777" w:rsidR="00A73FBD" w:rsidRPr="00316206" w:rsidRDefault="00A73FBD" w:rsidP="00AB24D2">
            <w:pPr>
              <w:spacing w:after="0" w:line="240" w:lineRule="auto"/>
              <w:jc w:val="center"/>
              <w:rPr>
                <w:rFonts w:ascii="Arial" w:eastAsia="Times New Roman" w:hAnsi="Arial" w:cs="Arial"/>
                <w:color w:val="000000"/>
                <w:lang w:eastAsia="es-CO"/>
              </w:rPr>
            </w:pPr>
            <w:r w:rsidRPr="00316206">
              <w:rPr>
                <w:rFonts w:ascii="Arial" w:eastAsia="Times New Roman" w:hAnsi="Arial" w:cs="Arial"/>
                <w:color w:val="000000"/>
                <w:lang w:eastAsia="es-CO"/>
              </w:rPr>
              <w:t xml:space="preserve"> 6.0 </w:t>
            </w:r>
          </w:p>
        </w:tc>
        <w:tc>
          <w:tcPr>
            <w:tcW w:w="5020" w:type="dxa"/>
            <w:tcBorders>
              <w:top w:val="nil"/>
              <w:left w:val="nil"/>
              <w:bottom w:val="single" w:sz="4" w:space="0" w:color="auto"/>
              <w:right w:val="single" w:sz="4" w:space="0" w:color="auto"/>
            </w:tcBorders>
            <w:noWrap/>
            <w:vAlign w:val="center"/>
            <w:hideMark/>
          </w:tcPr>
          <w:p w14:paraId="5600DC99" w14:textId="7C0FA596" w:rsidR="00A73FBD" w:rsidRPr="00316206" w:rsidRDefault="00A73FBD" w:rsidP="00AB24D2">
            <w:pPr>
              <w:spacing w:after="0" w:line="240" w:lineRule="auto"/>
              <w:rPr>
                <w:rFonts w:ascii="Arial" w:eastAsia="Times New Roman" w:hAnsi="Arial" w:cs="Arial"/>
                <w:color w:val="000000"/>
                <w:lang w:eastAsia="es-CO"/>
              </w:rPr>
            </w:pPr>
            <w:r w:rsidRPr="00316206">
              <w:rPr>
                <w:rFonts w:ascii="Arial" w:eastAsia="Times New Roman" w:hAnsi="Arial" w:cs="Arial"/>
                <w:color w:val="000000"/>
                <w:lang w:eastAsia="es-CO"/>
              </w:rPr>
              <w:t>Se ajustan Procesos y Procedimientos</w:t>
            </w:r>
          </w:p>
        </w:tc>
        <w:tc>
          <w:tcPr>
            <w:tcW w:w="1860" w:type="dxa"/>
            <w:tcBorders>
              <w:top w:val="nil"/>
              <w:left w:val="nil"/>
              <w:bottom w:val="single" w:sz="4" w:space="0" w:color="auto"/>
              <w:right w:val="single" w:sz="4" w:space="0" w:color="auto"/>
            </w:tcBorders>
            <w:noWrap/>
            <w:vAlign w:val="center"/>
            <w:hideMark/>
          </w:tcPr>
          <w:p w14:paraId="7A1BC733" w14:textId="77777777" w:rsidR="00A73FBD" w:rsidRPr="00316206" w:rsidRDefault="00A73FBD" w:rsidP="00AB24D2">
            <w:pPr>
              <w:spacing w:after="0" w:line="240" w:lineRule="auto"/>
              <w:jc w:val="center"/>
              <w:rPr>
                <w:rFonts w:ascii="Arial" w:eastAsia="Times New Roman" w:hAnsi="Arial" w:cs="Arial"/>
                <w:color w:val="000000"/>
                <w:lang w:eastAsia="es-CO"/>
              </w:rPr>
            </w:pPr>
            <w:r w:rsidRPr="00316206">
              <w:rPr>
                <w:rFonts w:ascii="Arial" w:eastAsia="Times New Roman" w:hAnsi="Arial" w:cs="Arial"/>
                <w:color w:val="000000"/>
                <w:lang w:eastAsia="es-CO"/>
              </w:rPr>
              <w:t>JCBB</w:t>
            </w:r>
          </w:p>
        </w:tc>
      </w:tr>
      <w:tr w:rsidR="00A73FBD" w:rsidRPr="00316206" w14:paraId="5C13254E" w14:textId="77777777" w:rsidTr="00AB24D2">
        <w:trPr>
          <w:trHeight w:val="300"/>
          <w:jc w:val="center"/>
        </w:trPr>
        <w:tc>
          <w:tcPr>
            <w:tcW w:w="1200" w:type="dxa"/>
            <w:tcBorders>
              <w:top w:val="nil"/>
              <w:left w:val="single" w:sz="4" w:space="0" w:color="auto"/>
              <w:bottom w:val="single" w:sz="4" w:space="0" w:color="auto"/>
              <w:right w:val="single" w:sz="4" w:space="0" w:color="auto"/>
            </w:tcBorders>
            <w:noWrap/>
            <w:vAlign w:val="center"/>
            <w:hideMark/>
          </w:tcPr>
          <w:p w14:paraId="5B3C5BF4" w14:textId="77777777" w:rsidR="00A73FBD" w:rsidRPr="00316206" w:rsidRDefault="00A73FBD" w:rsidP="00AB24D2">
            <w:pPr>
              <w:spacing w:after="0" w:line="240" w:lineRule="auto"/>
              <w:jc w:val="center"/>
              <w:rPr>
                <w:rFonts w:ascii="Arial" w:eastAsia="Times New Roman" w:hAnsi="Arial" w:cs="Arial"/>
                <w:color w:val="000000"/>
                <w:lang w:eastAsia="es-CO"/>
              </w:rPr>
            </w:pPr>
            <w:r w:rsidRPr="00316206">
              <w:rPr>
                <w:rFonts w:ascii="Arial" w:eastAsia="Times New Roman" w:hAnsi="Arial" w:cs="Arial"/>
                <w:color w:val="000000"/>
                <w:lang w:eastAsia="es-CO"/>
              </w:rPr>
              <w:t>6/02/2025</w:t>
            </w:r>
          </w:p>
        </w:tc>
        <w:tc>
          <w:tcPr>
            <w:tcW w:w="1200" w:type="dxa"/>
            <w:tcBorders>
              <w:top w:val="nil"/>
              <w:left w:val="nil"/>
              <w:bottom w:val="single" w:sz="4" w:space="0" w:color="auto"/>
              <w:right w:val="single" w:sz="4" w:space="0" w:color="auto"/>
            </w:tcBorders>
            <w:noWrap/>
            <w:vAlign w:val="center"/>
            <w:hideMark/>
          </w:tcPr>
          <w:p w14:paraId="35A091FB" w14:textId="77777777" w:rsidR="00A73FBD" w:rsidRPr="00316206" w:rsidRDefault="00A73FBD" w:rsidP="00AB24D2">
            <w:pPr>
              <w:spacing w:after="0" w:line="240" w:lineRule="auto"/>
              <w:jc w:val="center"/>
              <w:rPr>
                <w:rFonts w:ascii="Arial" w:eastAsia="Times New Roman" w:hAnsi="Arial" w:cs="Arial"/>
                <w:color w:val="000000"/>
                <w:lang w:eastAsia="es-CO"/>
              </w:rPr>
            </w:pPr>
            <w:r w:rsidRPr="00316206">
              <w:rPr>
                <w:rFonts w:ascii="Arial" w:eastAsia="Times New Roman" w:hAnsi="Arial" w:cs="Arial"/>
                <w:color w:val="000000"/>
                <w:lang w:eastAsia="es-CO"/>
              </w:rPr>
              <w:t xml:space="preserve"> 7.0 </w:t>
            </w:r>
          </w:p>
        </w:tc>
        <w:tc>
          <w:tcPr>
            <w:tcW w:w="5020" w:type="dxa"/>
            <w:tcBorders>
              <w:top w:val="nil"/>
              <w:left w:val="nil"/>
              <w:bottom w:val="single" w:sz="4" w:space="0" w:color="auto"/>
              <w:right w:val="single" w:sz="4" w:space="0" w:color="auto"/>
            </w:tcBorders>
            <w:noWrap/>
            <w:vAlign w:val="center"/>
            <w:hideMark/>
          </w:tcPr>
          <w:p w14:paraId="6C0D2B10" w14:textId="77777777" w:rsidR="00A73FBD" w:rsidRPr="00316206" w:rsidRDefault="00A73FBD" w:rsidP="00AB24D2">
            <w:pPr>
              <w:spacing w:after="0" w:line="240" w:lineRule="auto"/>
              <w:rPr>
                <w:rFonts w:ascii="Arial" w:eastAsia="Times New Roman" w:hAnsi="Arial" w:cs="Arial"/>
                <w:color w:val="000000"/>
                <w:lang w:eastAsia="es-CO"/>
              </w:rPr>
            </w:pPr>
            <w:r w:rsidRPr="00316206">
              <w:rPr>
                <w:rFonts w:ascii="Arial" w:eastAsia="Times New Roman" w:hAnsi="Arial" w:cs="Arial"/>
                <w:color w:val="000000"/>
                <w:lang w:eastAsia="es-CO"/>
              </w:rPr>
              <w:t xml:space="preserve">Se Cambio el Logo Institucional </w:t>
            </w:r>
          </w:p>
        </w:tc>
        <w:tc>
          <w:tcPr>
            <w:tcW w:w="1860" w:type="dxa"/>
            <w:tcBorders>
              <w:top w:val="nil"/>
              <w:left w:val="nil"/>
              <w:bottom w:val="single" w:sz="4" w:space="0" w:color="auto"/>
              <w:right w:val="single" w:sz="4" w:space="0" w:color="auto"/>
            </w:tcBorders>
            <w:noWrap/>
            <w:vAlign w:val="center"/>
            <w:hideMark/>
          </w:tcPr>
          <w:p w14:paraId="5039FFB2" w14:textId="77777777" w:rsidR="00A73FBD" w:rsidRPr="00316206" w:rsidRDefault="00A73FBD" w:rsidP="00AB24D2">
            <w:pPr>
              <w:spacing w:after="0" w:line="240" w:lineRule="auto"/>
              <w:jc w:val="center"/>
              <w:rPr>
                <w:rFonts w:ascii="Arial" w:eastAsia="Times New Roman" w:hAnsi="Arial" w:cs="Arial"/>
                <w:color w:val="000000"/>
                <w:lang w:eastAsia="es-CO"/>
              </w:rPr>
            </w:pPr>
            <w:r w:rsidRPr="00316206">
              <w:rPr>
                <w:rFonts w:ascii="Arial" w:eastAsia="Times New Roman" w:hAnsi="Arial" w:cs="Arial"/>
                <w:color w:val="000000"/>
                <w:lang w:eastAsia="es-CO"/>
              </w:rPr>
              <w:t>JCBB</w:t>
            </w:r>
          </w:p>
        </w:tc>
      </w:tr>
      <w:tr w:rsidR="00A73FBD" w:rsidRPr="00316206" w14:paraId="4DE37AAB" w14:textId="77777777" w:rsidTr="00AB24D2">
        <w:trPr>
          <w:trHeight w:val="300"/>
          <w:jc w:val="center"/>
        </w:trPr>
        <w:tc>
          <w:tcPr>
            <w:tcW w:w="1200" w:type="dxa"/>
            <w:tcBorders>
              <w:top w:val="nil"/>
              <w:left w:val="single" w:sz="4" w:space="0" w:color="auto"/>
              <w:bottom w:val="single" w:sz="4" w:space="0" w:color="auto"/>
              <w:right w:val="single" w:sz="4" w:space="0" w:color="auto"/>
            </w:tcBorders>
            <w:noWrap/>
            <w:vAlign w:val="center"/>
            <w:hideMark/>
          </w:tcPr>
          <w:p w14:paraId="658B12C7" w14:textId="77777777" w:rsidR="00A73FBD" w:rsidRPr="00316206" w:rsidRDefault="00A73FBD" w:rsidP="00AB24D2">
            <w:pPr>
              <w:spacing w:after="0" w:line="240" w:lineRule="auto"/>
              <w:jc w:val="center"/>
              <w:rPr>
                <w:rFonts w:ascii="Arial" w:eastAsia="Times New Roman" w:hAnsi="Arial" w:cs="Arial"/>
                <w:color w:val="000000"/>
                <w:lang w:eastAsia="es-CO"/>
              </w:rPr>
            </w:pPr>
            <w:r w:rsidRPr="00316206">
              <w:rPr>
                <w:rFonts w:ascii="Arial" w:eastAsia="Times New Roman" w:hAnsi="Arial" w:cs="Arial"/>
                <w:color w:val="000000"/>
                <w:lang w:eastAsia="es-CO"/>
              </w:rPr>
              <w:t>7/07/2026</w:t>
            </w:r>
          </w:p>
        </w:tc>
        <w:tc>
          <w:tcPr>
            <w:tcW w:w="1200" w:type="dxa"/>
            <w:tcBorders>
              <w:top w:val="nil"/>
              <w:left w:val="nil"/>
              <w:bottom w:val="single" w:sz="4" w:space="0" w:color="auto"/>
              <w:right w:val="single" w:sz="4" w:space="0" w:color="auto"/>
            </w:tcBorders>
            <w:noWrap/>
            <w:vAlign w:val="center"/>
            <w:hideMark/>
          </w:tcPr>
          <w:p w14:paraId="235C3649" w14:textId="77777777" w:rsidR="00A73FBD" w:rsidRPr="00316206" w:rsidRDefault="00A73FBD" w:rsidP="00AB24D2">
            <w:pPr>
              <w:spacing w:after="0" w:line="240" w:lineRule="auto"/>
              <w:jc w:val="center"/>
              <w:rPr>
                <w:rFonts w:ascii="Arial" w:eastAsia="Times New Roman" w:hAnsi="Arial" w:cs="Arial"/>
                <w:color w:val="000000"/>
                <w:lang w:eastAsia="es-CO"/>
              </w:rPr>
            </w:pPr>
            <w:r w:rsidRPr="00316206">
              <w:rPr>
                <w:rFonts w:ascii="Arial" w:eastAsia="Times New Roman" w:hAnsi="Arial" w:cs="Arial"/>
                <w:color w:val="000000"/>
                <w:lang w:eastAsia="es-CO"/>
              </w:rPr>
              <w:t xml:space="preserve"> 8.0 </w:t>
            </w:r>
          </w:p>
        </w:tc>
        <w:tc>
          <w:tcPr>
            <w:tcW w:w="5020" w:type="dxa"/>
            <w:tcBorders>
              <w:top w:val="nil"/>
              <w:left w:val="nil"/>
              <w:bottom w:val="single" w:sz="4" w:space="0" w:color="auto"/>
              <w:right w:val="single" w:sz="4" w:space="0" w:color="auto"/>
            </w:tcBorders>
            <w:noWrap/>
            <w:vAlign w:val="center"/>
            <w:hideMark/>
          </w:tcPr>
          <w:p w14:paraId="239B47C4" w14:textId="77777777" w:rsidR="00A73FBD" w:rsidRPr="00316206" w:rsidRDefault="00A73FBD" w:rsidP="00AB24D2">
            <w:pPr>
              <w:spacing w:after="0" w:line="240" w:lineRule="auto"/>
              <w:rPr>
                <w:rFonts w:ascii="Arial" w:eastAsia="Times New Roman" w:hAnsi="Arial" w:cs="Arial"/>
                <w:color w:val="000000"/>
                <w:lang w:eastAsia="es-CO"/>
              </w:rPr>
            </w:pPr>
            <w:r w:rsidRPr="00316206">
              <w:rPr>
                <w:rFonts w:ascii="Arial" w:eastAsia="Times New Roman" w:hAnsi="Arial" w:cs="Arial"/>
                <w:color w:val="000000"/>
                <w:lang w:eastAsia="es-CO"/>
              </w:rPr>
              <w:t>Se Retira el Logo de Calidad.</w:t>
            </w:r>
          </w:p>
        </w:tc>
        <w:tc>
          <w:tcPr>
            <w:tcW w:w="1860" w:type="dxa"/>
            <w:tcBorders>
              <w:top w:val="nil"/>
              <w:left w:val="nil"/>
              <w:bottom w:val="single" w:sz="4" w:space="0" w:color="auto"/>
              <w:right w:val="single" w:sz="4" w:space="0" w:color="auto"/>
            </w:tcBorders>
            <w:noWrap/>
            <w:vAlign w:val="center"/>
            <w:hideMark/>
          </w:tcPr>
          <w:p w14:paraId="171CFB5A" w14:textId="77777777" w:rsidR="00A73FBD" w:rsidRPr="00316206" w:rsidRDefault="00A73FBD" w:rsidP="00AB24D2">
            <w:pPr>
              <w:spacing w:after="0" w:line="240" w:lineRule="auto"/>
              <w:jc w:val="center"/>
              <w:rPr>
                <w:rFonts w:ascii="Arial" w:eastAsia="Times New Roman" w:hAnsi="Arial" w:cs="Arial"/>
                <w:color w:val="000000"/>
                <w:lang w:eastAsia="es-CO"/>
              </w:rPr>
            </w:pPr>
            <w:r w:rsidRPr="00316206">
              <w:rPr>
                <w:rFonts w:ascii="Arial" w:eastAsia="Times New Roman" w:hAnsi="Arial" w:cs="Arial"/>
                <w:color w:val="000000"/>
                <w:lang w:eastAsia="es-CO"/>
              </w:rPr>
              <w:t>JCBB</w:t>
            </w:r>
          </w:p>
        </w:tc>
      </w:tr>
    </w:tbl>
    <w:p w14:paraId="65016866" w14:textId="77777777" w:rsidR="00D46BA3" w:rsidRPr="002203AD" w:rsidRDefault="00D46BA3" w:rsidP="00A73FBD">
      <w:pPr>
        <w:spacing w:line="240" w:lineRule="auto"/>
        <w:jc w:val="both"/>
        <w:rPr>
          <w:rFonts w:ascii="Arial" w:hAnsi="Arial" w:cs="Arial"/>
          <w:sz w:val="24"/>
          <w:szCs w:val="24"/>
        </w:rPr>
      </w:pPr>
    </w:p>
    <w:sectPr w:rsidR="00D46BA3" w:rsidRPr="002203AD" w:rsidSect="00403193">
      <w:headerReference w:type="default" r:id="rId8"/>
      <w:footerReference w:type="default" r:id="rId9"/>
      <w:pgSz w:w="12240" w:h="15840"/>
      <w:pgMar w:top="1417" w:right="1701" w:bottom="1417" w:left="1701" w:header="708" w:footer="3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9D92D" w14:textId="77777777" w:rsidR="00BC26D3" w:rsidRDefault="00BC26D3" w:rsidP="00DB7DC2">
      <w:pPr>
        <w:spacing w:after="0" w:line="240" w:lineRule="auto"/>
      </w:pPr>
      <w:r>
        <w:separator/>
      </w:r>
    </w:p>
  </w:endnote>
  <w:endnote w:type="continuationSeparator" w:id="0">
    <w:p w14:paraId="5DE41765" w14:textId="77777777" w:rsidR="00BC26D3" w:rsidRDefault="00BC26D3" w:rsidP="00DB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FD5DC" w14:textId="77777777" w:rsidR="00403193" w:rsidRPr="002D1798" w:rsidRDefault="00403193" w:rsidP="00403193">
    <w:pPr>
      <w:tabs>
        <w:tab w:val="center" w:pos="4419"/>
        <w:tab w:val="right" w:pos="8838"/>
      </w:tabs>
      <w:spacing w:after="0"/>
      <w:jc w:val="center"/>
      <w:rPr>
        <w:rFonts w:ascii="Arial" w:eastAsia="Calibri" w:hAnsi="Arial" w:cs="Arial"/>
        <w:sz w:val="16"/>
        <w:szCs w:val="16"/>
      </w:rPr>
    </w:pPr>
    <w:r w:rsidRPr="002D1798">
      <w:rPr>
        <w:rFonts w:ascii="Arial" w:eastAsia="Calibri" w:hAnsi="Arial" w:cs="Arial"/>
        <w:sz w:val="16"/>
        <w:szCs w:val="16"/>
      </w:rPr>
      <w:t>Calle 21 No. 1C -17</w:t>
    </w:r>
  </w:p>
  <w:p w14:paraId="44EC1FBB" w14:textId="77777777" w:rsidR="00403193" w:rsidRPr="002D1798" w:rsidRDefault="00403193" w:rsidP="00403193">
    <w:pPr>
      <w:tabs>
        <w:tab w:val="center" w:pos="4419"/>
        <w:tab w:val="right" w:pos="8838"/>
      </w:tabs>
      <w:spacing w:after="0"/>
      <w:jc w:val="center"/>
      <w:rPr>
        <w:rFonts w:ascii="Arial" w:eastAsia="Calibri" w:hAnsi="Arial" w:cs="Arial"/>
        <w:sz w:val="16"/>
        <w:szCs w:val="16"/>
      </w:rPr>
    </w:pPr>
    <w:r w:rsidRPr="002D1798">
      <w:rPr>
        <w:rFonts w:ascii="Arial" w:eastAsia="Calibri" w:hAnsi="Arial" w:cs="Arial"/>
        <w:sz w:val="16"/>
        <w:szCs w:val="16"/>
      </w:rPr>
      <w:t>Teléfonos 8 75 31 81 – 8 75 23 21  fax: Ext. 124</w:t>
    </w:r>
  </w:p>
  <w:p w14:paraId="318A155D" w14:textId="77777777" w:rsidR="00403193" w:rsidRPr="002D1798" w:rsidRDefault="00403193" w:rsidP="00403193">
    <w:pPr>
      <w:tabs>
        <w:tab w:val="center" w:pos="4419"/>
        <w:tab w:val="right" w:pos="8838"/>
      </w:tabs>
      <w:spacing w:after="0"/>
      <w:jc w:val="center"/>
      <w:rPr>
        <w:rFonts w:ascii="Arial" w:eastAsia="Calibri" w:hAnsi="Arial" w:cs="Arial"/>
        <w:sz w:val="16"/>
        <w:szCs w:val="16"/>
      </w:rPr>
    </w:pPr>
    <w:hyperlink r:id="rId1" w:history="1">
      <w:r w:rsidRPr="002D1798">
        <w:rPr>
          <w:rFonts w:ascii="Arial" w:eastAsia="Calibri" w:hAnsi="Arial" w:cs="Arial"/>
          <w:color w:val="0000FF"/>
          <w:sz w:val="16"/>
          <w:szCs w:val="16"/>
          <w:u w:val="single"/>
        </w:rPr>
        <w:t>www.aguasdelhuila.gov.co</w:t>
      </w:r>
    </w:hyperlink>
  </w:p>
  <w:p w14:paraId="19624EC1" w14:textId="77777777" w:rsidR="00403193" w:rsidRPr="002D1798" w:rsidRDefault="00403193" w:rsidP="00403193">
    <w:pPr>
      <w:tabs>
        <w:tab w:val="center" w:pos="4419"/>
        <w:tab w:val="right" w:pos="8838"/>
      </w:tabs>
      <w:spacing w:after="0"/>
      <w:jc w:val="center"/>
      <w:rPr>
        <w:rFonts w:ascii="Arial" w:hAnsi="Arial" w:cs="Arial"/>
        <w:sz w:val="16"/>
        <w:szCs w:val="16"/>
      </w:rPr>
    </w:pPr>
    <w:r w:rsidRPr="002D1798">
      <w:rPr>
        <w:rFonts w:ascii="Arial" w:eastAsia="Calibri" w:hAnsi="Arial" w:cs="Arial"/>
        <w:sz w:val="16"/>
        <w:szCs w:val="16"/>
      </w:rPr>
      <w:t>Neiva – Huila (Colombia).</w:t>
    </w:r>
  </w:p>
  <w:p w14:paraId="6B73FDE7" w14:textId="77777777" w:rsidR="00403193" w:rsidRPr="00940DDC" w:rsidRDefault="00403193" w:rsidP="00403193">
    <w:pPr>
      <w:tabs>
        <w:tab w:val="center" w:pos="4550"/>
        <w:tab w:val="left" w:pos="5818"/>
      </w:tabs>
      <w:ind w:right="260"/>
      <w:jc w:val="right"/>
      <w:rPr>
        <w:rFonts w:ascii="Arial" w:hAnsi="Arial" w:cs="Arial"/>
        <w:color w:val="000000" w:themeColor="text1"/>
        <w:sz w:val="14"/>
        <w:szCs w:val="14"/>
      </w:rPr>
    </w:pPr>
    <w:r w:rsidRPr="00940DDC">
      <w:rPr>
        <w:rFonts w:ascii="Arial" w:hAnsi="Arial" w:cs="Arial"/>
        <w:color w:val="000000" w:themeColor="text1"/>
        <w:spacing w:val="60"/>
        <w:sz w:val="14"/>
        <w:szCs w:val="14"/>
        <w:lang w:val="es-ES"/>
      </w:rPr>
      <w:t>Página</w:t>
    </w:r>
    <w:r w:rsidRPr="00940DDC">
      <w:rPr>
        <w:rFonts w:ascii="Arial" w:hAnsi="Arial" w:cs="Arial"/>
        <w:color w:val="000000" w:themeColor="text1"/>
        <w:sz w:val="14"/>
        <w:szCs w:val="14"/>
        <w:lang w:val="es-ES"/>
      </w:rPr>
      <w:t xml:space="preserve"> </w:t>
    </w:r>
    <w:r w:rsidRPr="00940DDC">
      <w:rPr>
        <w:rFonts w:ascii="Arial" w:hAnsi="Arial" w:cs="Arial"/>
        <w:color w:val="000000" w:themeColor="text1"/>
        <w:sz w:val="14"/>
        <w:szCs w:val="14"/>
      </w:rPr>
      <w:fldChar w:fldCharType="begin"/>
    </w:r>
    <w:r w:rsidRPr="00940DDC">
      <w:rPr>
        <w:rFonts w:ascii="Arial" w:hAnsi="Arial" w:cs="Arial"/>
        <w:color w:val="000000" w:themeColor="text1"/>
        <w:sz w:val="14"/>
        <w:szCs w:val="14"/>
      </w:rPr>
      <w:instrText>PAGE   \* MERGEFORMAT</w:instrText>
    </w:r>
    <w:r w:rsidRPr="00940DDC">
      <w:rPr>
        <w:rFonts w:ascii="Arial" w:hAnsi="Arial" w:cs="Arial"/>
        <w:color w:val="000000" w:themeColor="text1"/>
        <w:sz w:val="14"/>
        <w:szCs w:val="14"/>
      </w:rPr>
      <w:fldChar w:fldCharType="separate"/>
    </w:r>
    <w:r>
      <w:rPr>
        <w:rFonts w:ascii="Arial" w:hAnsi="Arial" w:cs="Arial"/>
        <w:color w:val="000000" w:themeColor="text1"/>
        <w:sz w:val="14"/>
        <w:szCs w:val="14"/>
      </w:rPr>
      <w:t>1</w:t>
    </w:r>
    <w:r w:rsidRPr="00940DDC">
      <w:rPr>
        <w:rFonts w:ascii="Arial" w:hAnsi="Arial" w:cs="Arial"/>
        <w:color w:val="000000" w:themeColor="text1"/>
        <w:sz w:val="14"/>
        <w:szCs w:val="14"/>
      </w:rPr>
      <w:fldChar w:fldCharType="end"/>
    </w:r>
    <w:r w:rsidRPr="00940DDC">
      <w:rPr>
        <w:rFonts w:ascii="Arial" w:hAnsi="Arial" w:cs="Arial"/>
        <w:color w:val="000000" w:themeColor="text1"/>
        <w:sz w:val="14"/>
        <w:szCs w:val="14"/>
        <w:lang w:val="es-ES"/>
      </w:rPr>
      <w:t xml:space="preserve"> | </w:t>
    </w:r>
    <w:r w:rsidRPr="00940DDC">
      <w:rPr>
        <w:rFonts w:ascii="Arial" w:hAnsi="Arial" w:cs="Arial"/>
        <w:color w:val="000000" w:themeColor="text1"/>
        <w:sz w:val="14"/>
        <w:szCs w:val="14"/>
      </w:rPr>
      <w:fldChar w:fldCharType="begin"/>
    </w:r>
    <w:r w:rsidRPr="00940DDC">
      <w:rPr>
        <w:rFonts w:ascii="Arial" w:hAnsi="Arial" w:cs="Arial"/>
        <w:color w:val="000000" w:themeColor="text1"/>
        <w:sz w:val="14"/>
        <w:szCs w:val="14"/>
      </w:rPr>
      <w:instrText>NUMPAGES  \* Arabic  \* MERGEFORMAT</w:instrText>
    </w:r>
    <w:r w:rsidRPr="00940DDC">
      <w:rPr>
        <w:rFonts w:ascii="Arial" w:hAnsi="Arial" w:cs="Arial"/>
        <w:color w:val="000000" w:themeColor="text1"/>
        <w:sz w:val="14"/>
        <w:szCs w:val="14"/>
      </w:rPr>
      <w:fldChar w:fldCharType="separate"/>
    </w:r>
    <w:r>
      <w:rPr>
        <w:rFonts w:ascii="Arial" w:hAnsi="Arial" w:cs="Arial"/>
        <w:color w:val="000000" w:themeColor="text1"/>
        <w:sz w:val="14"/>
        <w:szCs w:val="14"/>
      </w:rPr>
      <w:t>3</w:t>
    </w:r>
    <w:r w:rsidRPr="00940DDC">
      <w:rPr>
        <w:rFonts w:ascii="Arial" w:hAnsi="Arial" w:cs="Arial"/>
        <w:color w:val="000000" w:themeColor="text1"/>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2B6F6" w14:textId="77777777" w:rsidR="00BC26D3" w:rsidRDefault="00BC26D3" w:rsidP="00DB7DC2">
      <w:pPr>
        <w:spacing w:after="0" w:line="240" w:lineRule="auto"/>
      </w:pPr>
      <w:r>
        <w:separator/>
      </w:r>
    </w:p>
  </w:footnote>
  <w:footnote w:type="continuationSeparator" w:id="0">
    <w:p w14:paraId="38231A88" w14:textId="77777777" w:rsidR="00BC26D3" w:rsidRDefault="00BC26D3" w:rsidP="00DB7D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9782" w:type="dxa"/>
      <w:tblInd w:w="-431" w:type="dxa"/>
      <w:tblLook w:val="04A0" w:firstRow="1" w:lastRow="0" w:firstColumn="1" w:lastColumn="0" w:noHBand="0" w:noVBand="1"/>
    </w:tblPr>
    <w:tblGrid>
      <w:gridCol w:w="1844"/>
      <w:gridCol w:w="7938"/>
    </w:tblGrid>
    <w:tr w:rsidR="009E3D1F" w14:paraId="63FC81D1" w14:textId="77777777" w:rsidTr="009E3D1F">
      <w:trPr>
        <w:trHeight w:val="690"/>
      </w:trPr>
      <w:tc>
        <w:tcPr>
          <w:tcW w:w="1844" w:type="dxa"/>
          <w:vMerge w:val="restart"/>
          <w:vAlign w:val="center"/>
        </w:tcPr>
        <w:p w14:paraId="6C54BA81" w14:textId="643E5B44" w:rsidR="009E3D1F" w:rsidRPr="00DB7DC2" w:rsidRDefault="009E3D1F" w:rsidP="00DB7DC2">
          <w:pPr>
            <w:pStyle w:val="Encabezado"/>
            <w:jc w:val="center"/>
            <w:rPr>
              <w:rFonts w:ascii="Arial" w:hAnsi="Arial" w:cs="Arial"/>
              <w:sz w:val="20"/>
              <w:szCs w:val="20"/>
            </w:rPr>
          </w:pPr>
          <w:r>
            <w:rPr>
              <w:noProof/>
              <w:lang w:eastAsia="ar-SA"/>
            </w:rPr>
            <w:drawing>
              <wp:inline distT="0" distB="0" distL="0" distR="0" wp14:anchorId="47402AB3" wp14:editId="03B2FD8E">
                <wp:extent cx="838200" cy="733425"/>
                <wp:effectExtent l="0" t="0" r="0" b="9525"/>
                <wp:docPr id="593046058"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799748" name="Imagen 1" descr="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842137" cy="736870"/>
                        </a:xfrm>
                        <a:prstGeom prst="rect">
                          <a:avLst/>
                        </a:prstGeom>
                      </pic:spPr>
                    </pic:pic>
                  </a:graphicData>
                </a:graphic>
              </wp:inline>
            </w:drawing>
          </w:r>
        </w:p>
      </w:tc>
      <w:tc>
        <w:tcPr>
          <w:tcW w:w="7938" w:type="dxa"/>
          <w:vAlign w:val="center"/>
        </w:tcPr>
        <w:p w14:paraId="13EC20B2" w14:textId="77777777" w:rsidR="009E3D1F" w:rsidRPr="009E3D1F" w:rsidRDefault="009E3D1F" w:rsidP="009E3D1F">
          <w:pPr>
            <w:tabs>
              <w:tab w:val="center" w:pos="4419"/>
              <w:tab w:val="right" w:pos="8838"/>
            </w:tabs>
            <w:jc w:val="center"/>
            <w:rPr>
              <w:rFonts w:ascii="Arial" w:hAnsi="Arial" w:cs="Arial"/>
              <w:b/>
              <w:bCs/>
              <w:lang w:eastAsia="ar-SA"/>
            </w:rPr>
          </w:pPr>
          <w:r w:rsidRPr="009E3D1F">
            <w:rPr>
              <w:rFonts w:ascii="Arial" w:hAnsi="Arial" w:cs="Arial"/>
              <w:b/>
              <w:bCs/>
              <w:lang w:eastAsia="ar-SA"/>
            </w:rPr>
            <w:t>AGUAS DEL HUILA S.A. E.S.P.</w:t>
          </w:r>
        </w:p>
        <w:p w14:paraId="5A7F62C2" w14:textId="30521A4E" w:rsidR="009E3D1F" w:rsidRPr="009E3D1F" w:rsidRDefault="009E3D1F" w:rsidP="009E3D1F">
          <w:pPr>
            <w:pStyle w:val="Encabezado"/>
            <w:jc w:val="center"/>
            <w:rPr>
              <w:rFonts w:ascii="Arial" w:hAnsi="Arial" w:cs="Arial"/>
              <w:b/>
            </w:rPr>
          </w:pPr>
          <w:r w:rsidRPr="009E3D1F">
            <w:rPr>
              <w:rFonts w:ascii="Arial" w:hAnsi="Arial" w:cs="Arial"/>
              <w:b/>
              <w:bCs/>
              <w:lang w:eastAsia="ar-SA"/>
            </w:rPr>
            <w:t>NIT.  800.100.553-2</w:t>
          </w:r>
        </w:p>
      </w:tc>
    </w:tr>
    <w:tr w:rsidR="009E3D1F" w14:paraId="3C2CC062" w14:textId="77777777" w:rsidTr="009E3D1F">
      <w:trPr>
        <w:trHeight w:val="690"/>
      </w:trPr>
      <w:tc>
        <w:tcPr>
          <w:tcW w:w="1844" w:type="dxa"/>
          <w:vMerge/>
          <w:vAlign w:val="center"/>
        </w:tcPr>
        <w:p w14:paraId="0B355151" w14:textId="77777777" w:rsidR="009E3D1F" w:rsidRPr="00DB7DC2" w:rsidRDefault="009E3D1F" w:rsidP="00DB7DC2">
          <w:pPr>
            <w:pStyle w:val="Encabezado"/>
            <w:jc w:val="center"/>
            <w:rPr>
              <w:rFonts w:ascii="Arial" w:hAnsi="Arial" w:cs="Arial"/>
              <w:sz w:val="20"/>
              <w:szCs w:val="20"/>
            </w:rPr>
          </w:pPr>
        </w:p>
      </w:tc>
      <w:tc>
        <w:tcPr>
          <w:tcW w:w="7938" w:type="dxa"/>
          <w:vAlign w:val="center"/>
        </w:tcPr>
        <w:p w14:paraId="0C93B029" w14:textId="77777777" w:rsidR="009E3D1F" w:rsidRPr="009E3D1F" w:rsidRDefault="009E3D1F" w:rsidP="009E3D1F">
          <w:pPr>
            <w:pStyle w:val="Encabezado"/>
            <w:jc w:val="center"/>
            <w:rPr>
              <w:rFonts w:ascii="Arial" w:hAnsi="Arial" w:cs="Arial"/>
              <w:b/>
            </w:rPr>
          </w:pPr>
          <w:r w:rsidRPr="009E3D1F">
            <w:rPr>
              <w:rFonts w:ascii="Arial" w:hAnsi="Arial" w:cs="Arial"/>
              <w:b/>
            </w:rPr>
            <w:t>GESTIÓN DEL CAMBIO.</w:t>
          </w:r>
        </w:p>
        <w:p w14:paraId="177D4780" w14:textId="18D9C8BF" w:rsidR="009E3D1F" w:rsidRPr="009E3D1F" w:rsidRDefault="009E3D1F" w:rsidP="009E3D1F">
          <w:pPr>
            <w:pStyle w:val="Encabezado"/>
            <w:jc w:val="center"/>
            <w:rPr>
              <w:rFonts w:ascii="Arial" w:hAnsi="Arial" w:cs="Arial"/>
              <w:b/>
            </w:rPr>
          </w:pPr>
          <w:r w:rsidRPr="009E3D1F">
            <w:rPr>
              <w:rFonts w:ascii="Arial" w:hAnsi="Arial" w:cs="Arial"/>
              <w:b/>
            </w:rPr>
            <w:t>Versión 8.0</w:t>
          </w:r>
        </w:p>
      </w:tc>
    </w:tr>
  </w:tbl>
  <w:p w14:paraId="690D2ADB" w14:textId="77777777" w:rsidR="00DB7DC2" w:rsidRDefault="0010218D" w:rsidP="0010218D">
    <w:pPr>
      <w:pStyle w:val="Encabezado"/>
      <w:tabs>
        <w:tab w:val="clear" w:pos="4419"/>
        <w:tab w:val="clear" w:pos="8838"/>
        <w:tab w:val="left" w:pos="652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13956"/>
    <w:multiLevelType w:val="multilevel"/>
    <w:tmpl w:val="38DCE096"/>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737"/>
        </w:tabs>
        <w:ind w:left="737" w:hanging="737"/>
      </w:pPr>
      <w:rPr>
        <w:rFonts w:hint="default"/>
        <w:b/>
      </w:rPr>
    </w:lvl>
    <w:lvl w:ilvl="2">
      <w:start w:val="1"/>
      <w:numFmt w:val="decimal"/>
      <w:lvlText w:val="%1.%2.%3."/>
      <w:lvlJc w:val="left"/>
      <w:pPr>
        <w:tabs>
          <w:tab w:val="num" w:pos="827"/>
        </w:tabs>
        <w:ind w:left="827" w:hanging="82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15F6346B"/>
    <w:multiLevelType w:val="hybridMultilevel"/>
    <w:tmpl w:val="6DD86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3C0437"/>
    <w:multiLevelType w:val="hybridMultilevel"/>
    <w:tmpl w:val="D3086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6448B2"/>
    <w:multiLevelType w:val="multilevel"/>
    <w:tmpl w:val="DA349288"/>
    <w:lvl w:ilvl="0">
      <w:start w:val="1"/>
      <w:numFmt w:val="bullet"/>
      <w:pStyle w:val="Ttulo1"/>
      <w:lvlText w:val=""/>
      <w:lvlJc w:val="left"/>
      <w:pPr>
        <w:tabs>
          <w:tab w:val="num" w:pos="0"/>
        </w:tabs>
      </w:pPr>
      <w:rPr>
        <w:rFonts w:ascii="Wingdings" w:hAnsi="Wingdings" w:hint="default"/>
        <w:b/>
      </w:rPr>
    </w:lvl>
    <w:lvl w:ilvl="1">
      <w:start w:val="1"/>
      <w:numFmt w:val="bullet"/>
      <w:pStyle w:val="Ttulo2"/>
      <w:lvlText w:val=""/>
      <w:lvlJc w:val="left"/>
      <w:pPr>
        <w:tabs>
          <w:tab w:val="num" w:pos="0"/>
        </w:tabs>
      </w:pPr>
      <w:rPr>
        <w:rFonts w:ascii="Symbol" w:hAnsi="Symbol" w:hint="default"/>
      </w:rPr>
    </w:lvl>
    <w:lvl w:ilvl="2">
      <w:start w:val="1"/>
      <w:numFmt w:val="bullet"/>
      <w:lvlText w:val=""/>
      <w:lvlJc w:val="left"/>
      <w:pPr>
        <w:tabs>
          <w:tab w:val="num" w:pos="567"/>
        </w:tabs>
      </w:pPr>
      <w:rPr>
        <w:rFonts w:ascii="Symbol" w:hAnsi="Symbol" w:hint="default"/>
      </w:rPr>
    </w:lvl>
    <w:lvl w:ilvl="3">
      <w:start w:val="1"/>
      <w:numFmt w:val="decimal"/>
      <w:pStyle w:val="Ttulo4"/>
      <w:lvlText w:val="%1.%2.%3.%4"/>
      <w:lvlJc w:val="left"/>
      <w:pPr>
        <w:tabs>
          <w:tab w:val="num" w:pos="0"/>
        </w:tabs>
      </w:pPr>
      <w:rPr>
        <w:rFonts w:cs="Times New Roman" w:hint="default"/>
      </w:rPr>
    </w:lvl>
    <w:lvl w:ilvl="4">
      <w:start w:val="1"/>
      <w:numFmt w:val="decimal"/>
      <w:pStyle w:val="Ttulo5"/>
      <w:lvlText w:val="%1.%2.%3.%4.%5"/>
      <w:lvlJc w:val="left"/>
      <w:pPr>
        <w:tabs>
          <w:tab w:val="num" w:pos="0"/>
        </w:tabs>
      </w:pPr>
      <w:rPr>
        <w:rFonts w:cs="Times New Roman" w:hint="default"/>
      </w:rPr>
    </w:lvl>
    <w:lvl w:ilvl="5">
      <w:start w:val="1"/>
      <w:numFmt w:val="decimal"/>
      <w:pStyle w:val="Ttulo6"/>
      <w:lvlText w:val="%1.%2.%3.%4.%5.%6"/>
      <w:lvlJc w:val="left"/>
      <w:pPr>
        <w:tabs>
          <w:tab w:val="num" w:pos="0"/>
        </w:tabs>
      </w:pPr>
      <w:rPr>
        <w:rFonts w:cs="Times New Roman" w:hint="default"/>
      </w:rPr>
    </w:lvl>
    <w:lvl w:ilvl="6">
      <w:start w:val="1"/>
      <w:numFmt w:val="decimal"/>
      <w:pStyle w:val="Ttulo7"/>
      <w:lvlText w:val="%1.%2.%3.%4.%5.%6.%7"/>
      <w:lvlJc w:val="left"/>
      <w:pPr>
        <w:tabs>
          <w:tab w:val="num" w:pos="0"/>
        </w:tabs>
      </w:pPr>
      <w:rPr>
        <w:rFonts w:cs="Times New Roman" w:hint="default"/>
      </w:rPr>
    </w:lvl>
    <w:lvl w:ilvl="7">
      <w:start w:val="1"/>
      <w:numFmt w:val="decimal"/>
      <w:pStyle w:val="Ttulo8"/>
      <w:lvlText w:val="%1.%2.%3.%4.%5.%6.%7.%8"/>
      <w:lvlJc w:val="left"/>
      <w:pPr>
        <w:tabs>
          <w:tab w:val="num" w:pos="0"/>
        </w:tabs>
      </w:pPr>
      <w:rPr>
        <w:rFonts w:cs="Times New Roman" w:hint="default"/>
      </w:rPr>
    </w:lvl>
    <w:lvl w:ilvl="8">
      <w:start w:val="1"/>
      <w:numFmt w:val="decimal"/>
      <w:pStyle w:val="Ttulo9"/>
      <w:lvlText w:val="%1.%2.%3.%4.%5.%6.%7.%8.%9"/>
      <w:lvlJc w:val="left"/>
      <w:pPr>
        <w:tabs>
          <w:tab w:val="num" w:pos="0"/>
        </w:tabs>
      </w:pPr>
      <w:rPr>
        <w:rFonts w:cs="Times New Roman" w:hint="default"/>
      </w:rPr>
    </w:lvl>
  </w:abstractNum>
  <w:abstractNum w:abstractNumId="4" w15:restartNumberingAfterBreak="0">
    <w:nsid w:val="2674628D"/>
    <w:multiLevelType w:val="hybridMultilevel"/>
    <w:tmpl w:val="2AA0C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023B50"/>
    <w:multiLevelType w:val="hybridMultilevel"/>
    <w:tmpl w:val="47808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53719E4"/>
    <w:multiLevelType w:val="hybridMultilevel"/>
    <w:tmpl w:val="FA0A1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6F5907"/>
    <w:multiLevelType w:val="hybridMultilevel"/>
    <w:tmpl w:val="4762E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8456663">
    <w:abstractNumId w:val="3"/>
  </w:num>
  <w:num w:numId="2" w16cid:durableId="1585919926">
    <w:abstractNumId w:val="0"/>
  </w:num>
  <w:num w:numId="3" w16cid:durableId="561527695">
    <w:abstractNumId w:val="7"/>
  </w:num>
  <w:num w:numId="4" w16cid:durableId="2142653138">
    <w:abstractNumId w:val="1"/>
  </w:num>
  <w:num w:numId="5" w16cid:durableId="73473079">
    <w:abstractNumId w:val="6"/>
  </w:num>
  <w:num w:numId="6" w16cid:durableId="62410849">
    <w:abstractNumId w:val="2"/>
  </w:num>
  <w:num w:numId="7" w16cid:durableId="827672640">
    <w:abstractNumId w:val="5"/>
  </w:num>
  <w:num w:numId="8" w16cid:durableId="70465997">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DC2"/>
    <w:rsid w:val="00036ABE"/>
    <w:rsid w:val="0010218D"/>
    <w:rsid w:val="00114EEB"/>
    <w:rsid w:val="00130662"/>
    <w:rsid w:val="001F53C4"/>
    <w:rsid w:val="002203AD"/>
    <w:rsid w:val="00356CF1"/>
    <w:rsid w:val="00365BE2"/>
    <w:rsid w:val="00403193"/>
    <w:rsid w:val="004E1699"/>
    <w:rsid w:val="004F5392"/>
    <w:rsid w:val="005A2853"/>
    <w:rsid w:val="005D3D3B"/>
    <w:rsid w:val="005E408D"/>
    <w:rsid w:val="0060021E"/>
    <w:rsid w:val="00604ECE"/>
    <w:rsid w:val="006204C6"/>
    <w:rsid w:val="00730C9C"/>
    <w:rsid w:val="007533D7"/>
    <w:rsid w:val="007907A5"/>
    <w:rsid w:val="007B12C1"/>
    <w:rsid w:val="008814F3"/>
    <w:rsid w:val="00896557"/>
    <w:rsid w:val="008C1997"/>
    <w:rsid w:val="008D52AA"/>
    <w:rsid w:val="009D54D0"/>
    <w:rsid w:val="009E3D1F"/>
    <w:rsid w:val="00A73FBD"/>
    <w:rsid w:val="00A8221C"/>
    <w:rsid w:val="00BC26D3"/>
    <w:rsid w:val="00BC27ED"/>
    <w:rsid w:val="00C25B2A"/>
    <w:rsid w:val="00C57DB5"/>
    <w:rsid w:val="00D46BA3"/>
    <w:rsid w:val="00D60A11"/>
    <w:rsid w:val="00D95EA1"/>
    <w:rsid w:val="00DB7DC2"/>
    <w:rsid w:val="00DC3582"/>
    <w:rsid w:val="00E303D7"/>
    <w:rsid w:val="00EB01E8"/>
    <w:rsid w:val="00FA02A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FDE517"/>
  <w15:chartTrackingRefBased/>
  <w15:docId w15:val="{1C7B0934-9778-4875-BDDA-F3B73802B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B7DC2"/>
  </w:style>
  <w:style w:type="paragraph" w:styleId="Ttulo1">
    <w:name w:val="heading 1"/>
    <w:aliases w:val="Topen Título 1"/>
    <w:basedOn w:val="Normal"/>
    <w:next w:val="Normal"/>
    <w:link w:val="Ttulo1Car"/>
    <w:uiPriority w:val="99"/>
    <w:qFormat/>
    <w:rsid w:val="007907A5"/>
    <w:pPr>
      <w:keepNext/>
      <w:numPr>
        <w:numId w:val="1"/>
      </w:numPr>
      <w:tabs>
        <w:tab w:val="left" w:pos="357"/>
      </w:tabs>
      <w:spacing w:after="120" w:line="240" w:lineRule="auto"/>
      <w:jc w:val="both"/>
      <w:outlineLvl w:val="0"/>
    </w:pPr>
    <w:rPr>
      <w:rFonts w:ascii="Arial" w:eastAsia="Times New Roman" w:hAnsi="Arial" w:cs="Times New Roman"/>
      <w:b/>
      <w:kern w:val="28"/>
      <w:szCs w:val="20"/>
      <w:lang w:val="es-ES_tradnl" w:eastAsia="es-ES"/>
    </w:rPr>
  </w:style>
  <w:style w:type="paragraph" w:styleId="Ttulo2">
    <w:name w:val="heading 2"/>
    <w:aliases w:val="Topen Título 2"/>
    <w:basedOn w:val="Normal"/>
    <w:next w:val="Normal"/>
    <w:link w:val="Ttulo2Car"/>
    <w:uiPriority w:val="99"/>
    <w:qFormat/>
    <w:rsid w:val="007907A5"/>
    <w:pPr>
      <w:keepNext/>
      <w:numPr>
        <w:ilvl w:val="1"/>
        <w:numId w:val="1"/>
      </w:numPr>
      <w:tabs>
        <w:tab w:val="left" w:pos="539"/>
      </w:tabs>
      <w:spacing w:after="120" w:line="240" w:lineRule="auto"/>
      <w:jc w:val="both"/>
      <w:outlineLvl w:val="1"/>
    </w:pPr>
    <w:rPr>
      <w:rFonts w:ascii="Arial" w:eastAsia="Times New Roman" w:hAnsi="Arial" w:cs="Times New Roman"/>
      <w:szCs w:val="20"/>
      <w:lang w:val="es-ES_tradnl" w:eastAsia="es-ES"/>
    </w:rPr>
  </w:style>
  <w:style w:type="paragraph" w:styleId="Ttulo4">
    <w:name w:val="heading 4"/>
    <w:basedOn w:val="Normal"/>
    <w:next w:val="Normal"/>
    <w:link w:val="Ttulo4Car"/>
    <w:uiPriority w:val="99"/>
    <w:qFormat/>
    <w:rsid w:val="007907A5"/>
    <w:pPr>
      <w:keepNext/>
      <w:numPr>
        <w:ilvl w:val="3"/>
        <w:numId w:val="1"/>
      </w:numPr>
      <w:spacing w:before="240" w:after="60" w:line="240" w:lineRule="auto"/>
      <w:jc w:val="both"/>
      <w:outlineLvl w:val="3"/>
    </w:pPr>
    <w:rPr>
      <w:rFonts w:ascii="Arial" w:eastAsia="Times New Roman" w:hAnsi="Arial" w:cs="Times New Roman"/>
      <w:b/>
      <w:i/>
      <w:sz w:val="20"/>
      <w:szCs w:val="20"/>
      <w:lang w:val="es-ES_tradnl" w:eastAsia="es-ES"/>
    </w:rPr>
  </w:style>
  <w:style w:type="paragraph" w:styleId="Ttulo5">
    <w:name w:val="heading 5"/>
    <w:basedOn w:val="Normal"/>
    <w:next w:val="Normal"/>
    <w:link w:val="Ttulo5Car"/>
    <w:uiPriority w:val="99"/>
    <w:qFormat/>
    <w:rsid w:val="007907A5"/>
    <w:pPr>
      <w:numPr>
        <w:ilvl w:val="4"/>
        <w:numId w:val="1"/>
      </w:numPr>
      <w:spacing w:before="240" w:after="60" w:line="240" w:lineRule="auto"/>
      <w:jc w:val="both"/>
      <w:outlineLvl w:val="4"/>
    </w:pPr>
    <w:rPr>
      <w:rFonts w:ascii="Arial" w:eastAsia="Times New Roman" w:hAnsi="Arial" w:cs="Times New Roman"/>
      <w:szCs w:val="20"/>
      <w:lang w:val="es-ES_tradnl" w:eastAsia="es-ES"/>
    </w:rPr>
  </w:style>
  <w:style w:type="paragraph" w:styleId="Ttulo6">
    <w:name w:val="heading 6"/>
    <w:basedOn w:val="Normal"/>
    <w:next w:val="Normal"/>
    <w:link w:val="Ttulo6Car"/>
    <w:uiPriority w:val="99"/>
    <w:qFormat/>
    <w:rsid w:val="007907A5"/>
    <w:pPr>
      <w:numPr>
        <w:ilvl w:val="5"/>
        <w:numId w:val="1"/>
      </w:numPr>
      <w:spacing w:before="240" w:after="60" w:line="240" w:lineRule="auto"/>
      <w:jc w:val="both"/>
      <w:outlineLvl w:val="5"/>
    </w:pPr>
    <w:rPr>
      <w:rFonts w:ascii="Arial" w:eastAsia="Times New Roman" w:hAnsi="Arial" w:cs="Times New Roman"/>
      <w:i/>
      <w:szCs w:val="20"/>
      <w:lang w:val="es-ES_tradnl" w:eastAsia="es-ES"/>
    </w:rPr>
  </w:style>
  <w:style w:type="paragraph" w:styleId="Ttulo7">
    <w:name w:val="heading 7"/>
    <w:basedOn w:val="Normal"/>
    <w:next w:val="Normal"/>
    <w:link w:val="Ttulo7Car"/>
    <w:uiPriority w:val="99"/>
    <w:qFormat/>
    <w:rsid w:val="007907A5"/>
    <w:pPr>
      <w:numPr>
        <w:ilvl w:val="6"/>
        <w:numId w:val="1"/>
      </w:numPr>
      <w:spacing w:before="240" w:after="60" w:line="240" w:lineRule="auto"/>
      <w:jc w:val="both"/>
      <w:outlineLvl w:val="6"/>
    </w:pPr>
    <w:rPr>
      <w:rFonts w:ascii="Arial" w:eastAsia="Times New Roman" w:hAnsi="Arial" w:cs="Times New Roman"/>
      <w:sz w:val="20"/>
      <w:szCs w:val="20"/>
      <w:lang w:val="es-ES_tradnl" w:eastAsia="es-ES"/>
    </w:rPr>
  </w:style>
  <w:style w:type="paragraph" w:styleId="Ttulo8">
    <w:name w:val="heading 8"/>
    <w:basedOn w:val="Normal"/>
    <w:next w:val="Normal"/>
    <w:link w:val="Ttulo8Car"/>
    <w:uiPriority w:val="99"/>
    <w:qFormat/>
    <w:rsid w:val="007907A5"/>
    <w:pPr>
      <w:numPr>
        <w:ilvl w:val="7"/>
        <w:numId w:val="1"/>
      </w:numPr>
      <w:spacing w:before="240" w:after="60" w:line="240" w:lineRule="auto"/>
      <w:jc w:val="both"/>
      <w:outlineLvl w:val="7"/>
    </w:pPr>
    <w:rPr>
      <w:rFonts w:ascii="Arial" w:eastAsia="Times New Roman" w:hAnsi="Arial" w:cs="Times New Roman"/>
      <w:i/>
      <w:sz w:val="20"/>
      <w:szCs w:val="20"/>
      <w:lang w:val="es-ES_tradnl" w:eastAsia="es-ES"/>
    </w:rPr>
  </w:style>
  <w:style w:type="paragraph" w:styleId="Ttulo9">
    <w:name w:val="heading 9"/>
    <w:basedOn w:val="Normal"/>
    <w:next w:val="Normal"/>
    <w:link w:val="Ttulo9Car"/>
    <w:uiPriority w:val="99"/>
    <w:qFormat/>
    <w:rsid w:val="007907A5"/>
    <w:pPr>
      <w:numPr>
        <w:ilvl w:val="8"/>
        <w:numId w:val="1"/>
      </w:numPr>
      <w:spacing w:before="240" w:after="60" w:line="240" w:lineRule="auto"/>
      <w:jc w:val="both"/>
      <w:outlineLvl w:val="8"/>
    </w:pPr>
    <w:rPr>
      <w:rFonts w:ascii="Arial" w:eastAsia="Times New Roman" w:hAnsi="Arial" w:cs="Times New Roman"/>
      <w:i/>
      <w:sz w:val="18"/>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B7D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B7DC2"/>
  </w:style>
  <w:style w:type="paragraph" w:styleId="Piedepgina">
    <w:name w:val="footer"/>
    <w:basedOn w:val="Normal"/>
    <w:link w:val="PiedepginaCar"/>
    <w:uiPriority w:val="99"/>
    <w:unhideWhenUsed/>
    <w:rsid w:val="00DB7D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B7DC2"/>
  </w:style>
  <w:style w:type="table" w:styleId="Tablaconcuadrcula">
    <w:name w:val="Table Grid"/>
    <w:basedOn w:val="Tablanormal"/>
    <w:rsid w:val="00DB7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DB7DC2"/>
  </w:style>
  <w:style w:type="paragraph" w:customStyle="1" w:styleId="Default">
    <w:name w:val="Default"/>
    <w:rsid w:val="00DB7DC2"/>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semiHidden/>
    <w:unhideWhenUsed/>
    <w:rsid w:val="00DB7DC2"/>
    <w:rPr>
      <w:color w:val="0000FF"/>
      <w:u w:val="single"/>
    </w:rPr>
  </w:style>
  <w:style w:type="paragraph" w:styleId="Sinespaciado">
    <w:name w:val="No Spacing"/>
    <w:uiPriority w:val="1"/>
    <w:qFormat/>
    <w:rsid w:val="00DB7DC2"/>
    <w:pPr>
      <w:spacing w:after="0" w:line="240" w:lineRule="auto"/>
    </w:pPr>
  </w:style>
  <w:style w:type="paragraph" w:styleId="Prrafodelista">
    <w:name w:val="List Paragraph"/>
    <w:basedOn w:val="Normal"/>
    <w:uiPriority w:val="34"/>
    <w:qFormat/>
    <w:rsid w:val="00DB7DC2"/>
    <w:pPr>
      <w:ind w:left="720"/>
      <w:contextualSpacing/>
    </w:pPr>
  </w:style>
  <w:style w:type="character" w:styleId="Fuerte">
    <w:name w:val="Strong"/>
    <w:basedOn w:val="Fuentedeprrafopredeter"/>
    <w:uiPriority w:val="22"/>
    <w:qFormat/>
    <w:rsid w:val="00356CF1"/>
    <w:rPr>
      <w:b/>
      <w:bCs/>
    </w:rPr>
  </w:style>
  <w:style w:type="character" w:customStyle="1" w:styleId="Ttulo1Car">
    <w:name w:val="Título 1 Car"/>
    <w:aliases w:val="Topen Título 1 Car"/>
    <w:basedOn w:val="Fuentedeprrafopredeter"/>
    <w:link w:val="Ttulo1"/>
    <w:uiPriority w:val="99"/>
    <w:rsid w:val="007907A5"/>
    <w:rPr>
      <w:rFonts w:ascii="Arial" w:eastAsia="Times New Roman" w:hAnsi="Arial" w:cs="Times New Roman"/>
      <w:b/>
      <w:kern w:val="28"/>
      <w:szCs w:val="20"/>
      <w:lang w:val="es-ES_tradnl" w:eastAsia="es-ES"/>
    </w:rPr>
  </w:style>
  <w:style w:type="character" w:customStyle="1" w:styleId="Ttulo2Car">
    <w:name w:val="Título 2 Car"/>
    <w:aliases w:val="Topen Título 2 Car"/>
    <w:basedOn w:val="Fuentedeprrafopredeter"/>
    <w:link w:val="Ttulo2"/>
    <w:uiPriority w:val="99"/>
    <w:rsid w:val="007907A5"/>
    <w:rPr>
      <w:rFonts w:ascii="Arial" w:eastAsia="Times New Roman" w:hAnsi="Arial" w:cs="Times New Roman"/>
      <w:szCs w:val="20"/>
      <w:lang w:val="es-ES_tradnl" w:eastAsia="es-ES"/>
    </w:rPr>
  </w:style>
  <w:style w:type="character" w:customStyle="1" w:styleId="Ttulo4Car">
    <w:name w:val="Título 4 Car"/>
    <w:basedOn w:val="Fuentedeprrafopredeter"/>
    <w:link w:val="Ttulo4"/>
    <w:uiPriority w:val="99"/>
    <w:rsid w:val="007907A5"/>
    <w:rPr>
      <w:rFonts w:ascii="Arial" w:eastAsia="Times New Roman" w:hAnsi="Arial" w:cs="Times New Roman"/>
      <w:b/>
      <w:i/>
      <w:sz w:val="20"/>
      <w:szCs w:val="20"/>
      <w:lang w:val="es-ES_tradnl" w:eastAsia="es-ES"/>
    </w:rPr>
  </w:style>
  <w:style w:type="character" w:customStyle="1" w:styleId="Ttulo5Car">
    <w:name w:val="Título 5 Car"/>
    <w:basedOn w:val="Fuentedeprrafopredeter"/>
    <w:link w:val="Ttulo5"/>
    <w:uiPriority w:val="99"/>
    <w:rsid w:val="007907A5"/>
    <w:rPr>
      <w:rFonts w:ascii="Arial" w:eastAsia="Times New Roman" w:hAnsi="Arial" w:cs="Times New Roman"/>
      <w:szCs w:val="20"/>
      <w:lang w:val="es-ES_tradnl" w:eastAsia="es-ES"/>
    </w:rPr>
  </w:style>
  <w:style w:type="character" w:customStyle="1" w:styleId="Ttulo6Car">
    <w:name w:val="Título 6 Car"/>
    <w:basedOn w:val="Fuentedeprrafopredeter"/>
    <w:link w:val="Ttulo6"/>
    <w:uiPriority w:val="99"/>
    <w:rsid w:val="007907A5"/>
    <w:rPr>
      <w:rFonts w:ascii="Arial" w:eastAsia="Times New Roman" w:hAnsi="Arial" w:cs="Times New Roman"/>
      <w:i/>
      <w:szCs w:val="20"/>
      <w:lang w:val="es-ES_tradnl" w:eastAsia="es-ES"/>
    </w:rPr>
  </w:style>
  <w:style w:type="character" w:customStyle="1" w:styleId="Ttulo7Car">
    <w:name w:val="Título 7 Car"/>
    <w:basedOn w:val="Fuentedeprrafopredeter"/>
    <w:link w:val="Ttulo7"/>
    <w:uiPriority w:val="99"/>
    <w:rsid w:val="007907A5"/>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uiPriority w:val="99"/>
    <w:rsid w:val="007907A5"/>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uiPriority w:val="99"/>
    <w:rsid w:val="007907A5"/>
    <w:rPr>
      <w:rFonts w:ascii="Arial" w:eastAsia="Times New Roman" w:hAnsi="Arial" w:cs="Times New Roman"/>
      <w:i/>
      <w:sz w:val="18"/>
      <w:szCs w:val="20"/>
      <w:lang w:val="es-ES_tradnl" w:eastAsia="es-ES"/>
    </w:rPr>
  </w:style>
  <w:style w:type="table" w:styleId="Cuadrculaclara-nfasis5">
    <w:name w:val="Light Grid Accent 5"/>
    <w:basedOn w:val="Tablanormal"/>
    <w:uiPriority w:val="62"/>
    <w:rsid w:val="00FA02A3"/>
    <w:pPr>
      <w:spacing w:after="0" w:line="240" w:lineRule="auto"/>
    </w:pPr>
    <w:rPr>
      <w:rFonts w:eastAsiaTheme="minorEastAsia"/>
      <w:lang w:eastAsia="es-CO"/>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paragraph" w:styleId="Textonotapie">
    <w:name w:val="footnote text"/>
    <w:basedOn w:val="Normal"/>
    <w:link w:val="TextonotapieCar"/>
    <w:uiPriority w:val="99"/>
    <w:semiHidden/>
    <w:unhideWhenUsed/>
    <w:rsid w:val="005D3D3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D3D3B"/>
    <w:rPr>
      <w:sz w:val="20"/>
      <w:szCs w:val="20"/>
    </w:rPr>
  </w:style>
  <w:style w:type="character" w:styleId="Refdenotaalpie">
    <w:name w:val="footnote reference"/>
    <w:basedOn w:val="Fuentedeprrafopredeter"/>
    <w:uiPriority w:val="99"/>
    <w:semiHidden/>
    <w:unhideWhenUsed/>
    <w:rsid w:val="005D3D3B"/>
    <w:rPr>
      <w:vertAlign w:val="superscript"/>
    </w:rPr>
  </w:style>
  <w:style w:type="paragraph" w:styleId="NormalWeb">
    <w:name w:val="Normal (Web)"/>
    <w:basedOn w:val="Normal"/>
    <w:uiPriority w:val="99"/>
    <w:rsid w:val="00D46BA3"/>
    <w:pPr>
      <w:spacing w:before="100" w:beforeAutospacing="1" w:after="100" w:afterAutospacing="1" w:line="240" w:lineRule="auto"/>
    </w:pPr>
    <w:rPr>
      <w:rFonts w:ascii="Arial Unicode MS" w:eastAsia="Arial Unicode MS" w:hAnsi="Arial Unicode MS" w:cs="Arial Unicode MS"/>
      <w:sz w:val="20"/>
      <w:szCs w:val="20"/>
      <w:lang w:val="es-ES" w:eastAsia="es-ES"/>
    </w:rPr>
  </w:style>
  <w:style w:type="paragraph" w:styleId="Textoindependiente3">
    <w:name w:val="Body Text 3"/>
    <w:basedOn w:val="Normal"/>
    <w:link w:val="Textoindependiente3Car"/>
    <w:rsid w:val="00D46BA3"/>
    <w:pPr>
      <w:spacing w:after="0" w:line="240" w:lineRule="auto"/>
      <w:jc w:val="both"/>
    </w:pPr>
    <w:rPr>
      <w:rFonts w:ascii="Arial" w:eastAsia="Times New Roman" w:hAnsi="Arial" w:cs="Arial"/>
      <w:color w:val="000000"/>
      <w:sz w:val="24"/>
      <w:szCs w:val="24"/>
      <w:lang w:val="es-ES" w:eastAsia="es-ES"/>
    </w:rPr>
  </w:style>
  <w:style w:type="character" w:customStyle="1" w:styleId="Textoindependiente3Car">
    <w:name w:val="Texto independiente 3 Car"/>
    <w:basedOn w:val="Fuentedeprrafopredeter"/>
    <w:link w:val="Textoindependiente3"/>
    <w:rsid w:val="00D46BA3"/>
    <w:rPr>
      <w:rFonts w:ascii="Arial" w:eastAsia="Times New Roman" w:hAnsi="Arial" w:cs="Arial"/>
      <w:color w:val="000000"/>
      <w:sz w:val="24"/>
      <w:szCs w:val="24"/>
      <w:lang w:val="es-ES" w:eastAsia="es-ES"/>
    </w:rPr>
  </w:style>
  <w:style w:type="paragraph" w:styleId="Textoindependiente">
    <w:name w:val="Body Text"/>
    <w:basedOn w:val="Normal"/>
    <w:link w:val="TextoindependienteCar"/>
    <w:uiPriority w:val="99"/>
    <w:unhideWhenUsed/>
    <w:rsid w:val="00D46BA3"/>
    <w:pPr>
      <w:spacing w:after="120"/>
    </w:pPr>
  </w:style>
  <w:style w:type="character" w:customStyle="1" w:styleId="TextoindependienteCar">
    <w:name w:val="Texto independiente Car"/>
    <w:basedOn w:val="Fuentedeprrafopredeter"/>
    <w:link w:val="Textoindependiente"/>
    <w:uiPriority w:val="99"/>
    <w:rsid w:val="00D46BA3"/>
  </w:style>
  <w:style w:type="paragraph" w:customStyle="1" w:styleId="Numerar">
    <w:name w:val="Numerar"/>
    <w:basedOn w:val="Normal"/>
    <w:rsid w:val="008D52AA"/>
    <w:pPr>
      <w:tabs>
        <w:tab w:val="left" w:pos="284"/>
      </w:tabs>
      <w:spacing w:after="0" w:line="240" w:lineRule="auto"/>
      <w:ind w:left="567" w:hanging="567"/>
      <w:jc w:val="both"/>
    </w:pPr>
    <w:rPr>
      <w:rFonts w:ascii="Arial" w:eastAsia="Times New Roman" w:hAnsi="Arial" w:cs="Times New Roman"/>
      <w:szCs w:val="20"/>
      <w:lang w:val="es-ES_tradnl" w:eastAsia="es-ES"/>
    </w:rPr>
  </w:style>
  <w:style w:type="paragraph" w:styleId="Textodeglobo">
    <w:name w:val="Balloon Text"/>
    <w:basedOn w:val="Normal"/>
    <w:link w:val="TextodegloboCar"/>
    <w:uiPriority w:val="99"/>
    <w:semiHidden/>
    <w:unhideWhenUsed/>
    <w:rsid w:val="00D95EA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95E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539041">
      <w:bodyDiv w:val="1"/>
      <w:marLeft w:val="0"/>
      <w:marRight w:val="0"/>
      <w:marTop w:val="0"/>
      <w:marBottom w:val="0"/>
      <w:divBdr>
        <w:top w:val="none" w:sz="0" w:space="0" w:color="auto"/>
        <w:left w:val="none" w:sz="0" w:space="0" w:color="auto"/>
        <w:bottom w:val="none" w:sz="0" w:space="0" w:color="auto"/>
        <w:right w:val="none" w:sz="0" w:space="0" w:color="auto"/>
      </w:divBdr>
    </w:div>
    <w:div w:id="575868003">
      <w:bodyDiv w:val="1"/>
      <w:marLeft w:val="0"/>
      <w:marRight w:val="0"/>
      <w:marTop w:val="0"/>
      <w:marBottom w:val="0"/>
      <w:divBdr>
        <w:top w:val="none" w:sz="0" w:space="0" w:color="auto"/>
        <w:left w:val="none" w:sz="0" w:space="0" w:color="auto"/>
        <w:bottom w:val="none" w:sz="0" w:space="0" w:color="auto"/>
        <w:right w:val="none" w:sz="0" w:space="0" w:color="auto"/>
      </w:divBdr>
    </w:div>
    <w:div w:id="868028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18BDF-B232-4CB4-A84A-A2E046DB1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1410</Words>
  <Characters>7755</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UCC</Company>
  <LinksUpToDate>false</LinksUpToDate>
  <CharactersWithSpaces>9147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PRINCIPAL</dc:creator>
  <cp:keywords/>
  <dc:description/>
  <cp:lastModifiedBy>JUAN CARLOS BERJAN BAHAMON</cp:lastModifiedBy>
  <cp:revision>16</cp:revision>
  <dcterms:created xsi:type="dcterms:W3CDTF">2016-11-04T23:19:00Z</dcterms:created>
  <dcterms:modified xsi:type="dcterms:W3CDTF">2026-07-30T21:57:00Z</dcterms:modified>
</cp:coreProperties>
</file>